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rasterlicht"/>
        <w:tblW w:w="13750" w:type="dxa"/>
        <w:tblLook w:val="04A0" w:firstRow="1" w:lastRow="0" w:firstColumn="1" w:lastColumn="0" w:noHBand="0" w:noVBand="1"/>
      </w:tblPr>
      <w:tblGrid>
        <w:gridCol w:w="688"/>
        <w:gridCol w:w="3526"/>
        <w:gridCol w:w="2964"/>
        <w:gridCol w:w="2976"/>
        <w:gridCol w:w="3596"/>
      </w:tblGrid>
      <w:tr w:rsidR="00FC2D01" w:rsidRPr="00FC2D01" w14:paraId="37E6EDCA" w14:textId="77777777" w:rsidTr="000C0DA9">
        <w:tc>
          <w:tcPr>
            <w:tcW w:w="688" w:type="dxa"/>
          </w:tcPr>
          <w:p w14:paraId="0ADA83C9" w14:textId="77777777" w:rsidR="00FC2D01" w:rsidRPr="007D12F2" w:rsidRDefault="00FC2D01" w:rsidP="007D12F2">
            <w:pPr>
              <w:spacing w:after="0" w:line="240" w:lineRule="auto"/>
              <w:rPr>
                <w:b/>
              </w:rPr>
            </w:pPr>
          </w:p>
        </w:tc>
        <w:tc>
          <w:tcPr>
            <w:tcW w:w="3526" w:type="dxa"/>
          </w:tcPr>
          <w:p w14:paraId="7BFE617A" w14:textId="77777777" w:rsidR="00FC2D01" w:rsidRPr="007D12F2" w:rsidRDefault="00FC2D01" w:rsidP="007D12F2">
            <w:pPr>
              <w:spacing w:after="0" w:line="240" w:lineRule="auto"/>
              <w:rPr>
                <w:b/>
              </w:rPr>
            </w:pPr>
            <w:proofErr w:type="spellStart"/>
            <w:r w:rsidRPr="007D12F2">
              <w:rPr>
                <w:b/>
              </w:rPr>
              <w:t>Vraag</w:t>
            </w:r>
            <w:proofErr w:type="spellEnd"/>
          </w:p>
        </w:tc>
        <w:tc>
          <w:tcPr>
            <w:tcW w:w="2964" w:type="dxa"/>
          </w:tcPr>
          <w:p w14:paraId="68EE6CA5" w14:textId="77777777" w:rsidR="00FC2D01" w:rsidRPr="007D12F2" w:rsidRDefault="00FC2D01" w:rsidP="007D12F2">
            <w:pPr>
              <w:spacing w:after="0" w:line="240" w:lineRule="auto"/>
              <w:rPr>
                <w:b/>
                <w:lang w:val="nl-NL"/>
              </w:rPr>
            </w:pPr>
            <w:r>
              <w:rPr>
                <w:b/>
                <w:lang w:val="nl-NL"/>
              </w:rPr>
              <w:t xml:space="preserve">Antwoord </w:t>
            </w:r>
          </w:p>
        </w:tc>
        <w:tc>
          <w:tcPr>
            <w:tcW w:w="2976" w:type="dxa"/>
          </w:tcPr>
          <w:p w14:paraId="1DCAE25D" w14:textId="77777777" w:rsidR="00FC2D01" w:rsidRPr="007D12F2" w:rsidRDefault="00FC2D01" w:rsidP="007D12F2">
            <w:pPr>
              <w:spacing w:after="0" w:line="240" w:lineRule="auto"/>
              <w:rPr>
                <w:b/>
                <w:lang w:val="nl-NL"/>
              </w:rPr>
            </w:pPr>
            <w:r>
              <w:rPr>
                <w:b/>
                <w:lang w:val="nl-NL"/>
              </w:rPr>
              <w:t xml:space="preserve">Leidt het antwoord tot een verhoogd risico? </w:t>
            </w:r>
            <w:r w:rsidR="00FD6744">
              <w:rPr>
                <w:b/>
                <w:lang w:val="nl-NL"/>
              </w:rPr>
              <w:t xml:space="preserve">Geef dan een beschrijving van </w:t>
            </w:r>
            <w:proofErr w:type="gramStart"/>
            <w:r w:rsidR="00FD6744">
              <w:rPr>
                <w:b/>
                <w:lang w:val="nl-NL"/>
              </w:rPr>
              <w:t xml:space="preserve">de  </w:t>
            </w:r>
            <w:r w:rsidRPr="00FC2D01">
              <w:rPr>
                <w:b/>
                <w:lang w:val="nl-NL"/>
              </w:rPr>
              <w:t>aanbevolen</w:t>
            </w:r>
            <w:proofErr w:type="gramEnd"/>
            <w:r w:rsidRPr="00FC2D01">
              <w:rPr>
                <w:b/>
                <w:lang w:val="nl-NL"/>
              </w:rPr>
              <w:t xml:space="preserve"> maatregel</w:t>
            </w:r>
            <w:r w:rsidR="00FD6744">
              <w:rPr>
                <w:b/>
                <w:lang w:val="nl-NL"/>
              </w:rPr>
              <w:t>en.</w:t>
            </w:r>
          </w:p>
        </w:tc>
        <w:tc>
          <w:tcPr>
            <w:tcW w:w="3596" w:type="dxa"/>
          </w:tcPr>
          <w:p w14:paraId="0B5ADD42" w14:textId="77777777" w:rsidR="00FC2D01" w:rsidRDefault="00FC2D01" w:rsidP="007D12F2">
            <w:pPr>
              <w:spacing w:after="0" w:line="240" w:lineRule="auto"/>
              <w:rPr>
                <w:b/>
                <w:lang w:val="nl-NL"/>
              </w:rPr>
            </w:pPr>
            <w:r>
              <w:rPr>
                <w:b/>
                <w:lang w:val="nl-NL"/>
              </w:rPr>
              <w:t>Toelichting</w:t>
            </w:r>
          </w:p>
        </w:tc>
      </w:tr>
      <w:tr w:rsidR="00FC2D01" w:rsidRPr="007D12F2" w14:paraId="586ECF11" w14:textId="77777777" w:rsidTr="000C0DA9">
        <w:trPr>
          <w:trHeight w:val="136"/>
        </w:trPr>
        <w:tc>
          <w:tcPr>
            <w:tcW w:w="688" w:type="dxa"/>
          </w:tcPr>
          <w:p w14:paraId="313D3CCB" w14:textId="77777777" w:rsidR="00FC2D01" w:rsidRPr="007D12F2" w:rsidRDefault="00FC2D01" w:rsidP="007D12F2">
            <w:pPr>
              <w:spacing w:after="0" w:line="240" w:lineRule="auto"/>
              <w:rPr>
                <w:b/>
                <w:lang w:val="nl-NL"/>
              </w:rPr>
            </w:pPr>
            <w:r w:rsidRPr="007D12F2">
              <w:rPr>
                <w:b/>
                <w:lang w:val="nl-NL"/>
              </w:rPr>
              <w:t>1</w:t>
            </w:r>
            <w:r>
              <w:rPr>
                <w:b/>
                <w:lang w:val="nl-NL"/>
              </w:rPr>
              <w:t>.</w:t>
            </w:r>
          </w:p>
        </w:tc>
        <w:tc>
          <w:tcPr>
            <w:tcW w:w="3526" w:type="dxa"/>
          </w:tcPr>
          <w:p w14:paraId="15520C7E" w14:textId="77777777" w:rsidR="00FC2D01" w:rsidRPr="007D12F2" w:rsidRDefault="00FC2D01" w:rsidP="007D12F2">
            <w:pPr>
              <w:spacing w:after="0" w:line="240" w:lineRule="auto"/>
              <w:rPr>
                <w:b/>
                <w:lang w:val="nl-NL"/>
              </w:rPr>
            </w:pPr>
            <w:r>
              <w:rPr>
                <w:b/>
                <w:lang w:val="nl-NL"/>
              </w:rPr>
              <w:t>Algemeen</w:t>
            </w:r>
          </w:p>
        </w:tc>
        <w:tc>
          <w:tcPr>
            <w:tcW w:w="2964" w:type="dxa"/>
          </w:tcPr>
          <w:p w14:paraId="07B601F6" w14:textId="77777777" w:rsidR="00FC2D01" w:rsidRPr="007D12F2" w:rsidRDefault="00FC2D01" w:rsidP="007D12F2">
            <w:pPr>
              <w:spacing w:after="0" w:line="240" w:lineRule="auto"/>
              <w:rPr>
                <w:i/>
                <w:lang w:val="nl-NL"/>
              </w:rPr>
            </w:pPr>
          </w:p>
        </w:tc>
        <w:tc>
          <w:tcPr>
            <w:tcW w:w="2976" w:type="dxa"/>
          </w:tcPr>
          <w:p w14:paraId="6C75F914" w14:textId="77777777" w:rsidR="00FC2D01" w:rsidRPr="007D12F2" w:rsidRDefault="00FC2D01" w:rsidP="007D12F2">
            <w:pPr>
              <w:spacing w:after="0" w:line="240" w:lineRule="auto"/>
              <w:rPr>
                <w:i/>
                <w:lang w:val="nl-NL"/>
              </w:rPr>
            </w:pPr>
          </w:p>
        </w:tc>
        <w:tc>
          <w:tcPr>
            <w:tcW w:w="3596" w:type="dxa"/>
          </w:tcPr>
          <w:p w14:paraId="04E175BF" w14:textId="77777777" w:rsidR="00FC2D01" w:rsidRPr="007D12F2" w:rsidRDefault="00FC2D01" w:rsidP="007D12F2">
            <w:pPr>
              <w:spacing w:after="0" w:line="240" w:lineRule="auto"/>
              <w:rPr>
                <w:i/>
                <w:lang w:val="nl-NL"/>
              </w:rPr>
            </w:pPr>
          </w:p>
        </w:tc>
      </w:tr>
      <w:tr w:rsidR="00FC2D01" w:rsidRPr="007D12F2" w14:paraId="621C075A" w14:textId="77777777" w:rsidTr="000C0DA9">
        <w:tc>
          <w:tcPr>
            <w:tcW w:w="688" w:type="dxa"/>
          </w:tcPr>
          <w:p w14:paraId="2E0A9F3C" w14:textId="77777777" w:rsidR="00FC2D01" w:rsidRPr="003066C3" w:rsidRDefault="00FC2D01" w:rsidP="007D12F2">
            <w:pPr>
              <w:spacing w:after="0" w:line="240" w:lineRule="auto"/>
              <w:rPr>
                <w:lang w:val="nl-NL"/>
              </w:rPr>
            </w:pPr>
            <w:r w:rsidRPr="003066C3">
              <w:rPr>
                <w:lang w:val="nl-NL"/>
              </w:rPr>
              <w:t>1.1</w:t>
            </w:r>
          </w:p>
        </w:tc>
        <w:tc>
          <w:tcPr>
            <w:tcW w:w="3526" w:type="dxa"/>
          </w:tcPr>
          <w:p w14:paraId="688B9564" w14:textId="77777777" w:rsidR="00FC2D01" w:rsidRPr="003066C3" w:rsidRDefault="00FC2D01" w:rsidP="003066C3">
            <w:pPr>
              <w:spacing w:after="0" w:line="240" w:lineRule="auto"/>
              <w:rPr>
                <w:rFonts w:cs="Calibri"/>
                <w:bCs/>
                <w:color w:val="000000"/>
                <w:lang w:val="nl-NL" w:eastAsia="nl-NL"/>
              </w:rPr>
            </w:pPr>
            <w:r w:rsidRPr="00C943B1">
              <w:rPr>
                <w:rFonts w:cs="Calibri"/>
                <w:bCs/>
                <w:color w:val="000000"/>
                <w:lang w:val="nl-NL"/>
              </w:rPr>
              <w:t>Geef een korte omschrijving van de verwerking</w:t>
            </w:r>
          </w:p>
          <w:p w14:paraId="4DEEF9F0" w14:textId="77777777" w:rsidR="00FC2D01" w:rsidRPr="003066C3" w:rsidRDefault="00FC2D01" w:rsidP="007D12F2">
            <w:pPr>
              <w:spacing w:after="0" w:line="240" w:lineRule="auto"/>
              <w:rPr>
                <w:lang w:val="nl-NL"/>
              </w:rPr>
            </w:pPr>
          </w:p>
        </w:tc>
        <w:tc>
          <w:tcPr>
            <w:tcW w:w="2964" w:type="dxa"/>
          </w:tcPr>
          <w:p w14:paraId="63F75982" w14:textId="77777777" w:rsidR="00FC2D01" w:rsidRDefault="00FC2D01" w:rsidP="00B60965">
            <w:pPr>
              <w:spacing w:after="0" w:line="240" w:lineRule="auto"/>
              <w:rPr>
                <w:i/>
                <w:lang w:val="nl-NL"/>
              </w:rPr>
            </w:pPr>
          </w:p>
          <w:p w14:paraId="2331AA98" w14:textId="77777777" w:rsidR="00FC2D01" w:rsidRPr="007D12F2" w:rsidRDefault="00FC2D01" w:rsidP="00B60965">
            <w:pPr>
              <w:spacing w:after="0" w:line="240" w:lineRule="auto"/>
              <w:rPr>
                <w:i/>
                <w:lang w:val="nl-NL"/>
              </w:rPr>
            </w:pPr>
          </w:p>
        </w:tc>
        <w:tc>
          <w:tcPr>
            <w:tcW w:w="2976" w:type="dxa"/>
          </w:tcPr>
          <w:p w14:paraId="436A3EF1" w14:textId="77777777" w:rsidR="00FC2D01" w:rsidRPr="005D727D" w:rsidRDefault="00FC2D01" w:rsidP="007D12F2">
            <w:pPr>
              <w:spacing w:after="0" w:line="240" w:lineRule="auto"/>
              <w:rPr>
                <w:i/>
                <w:lang w:val="nl-NL"/>
              </w:rPr>
            </w:pPr>
            <w:proofErr w:type="spellStart"/>
            <w:proofErr w:type="gramStart"/>
            <w:r w:rsidRPr="005D727D">
              <w:rPr>
                <w:i/>
                <w:lang w:val="nl-NL"/>
              </w:rPr>
              <w:t>nvt</w:t>
            </w:r>
            <w:proofErr w:type="spellEnd"/>
            <w:proofErr w:type="gramEnd"/>
          </w:p>
        </w:tc>
        <w:tc>
          <w:tcPr>
            <w:tcW w:w="3596" w:type="dxa"/>
          </w:tcPr>
          <w:p w14:paraId="5DFD8674" w14:textId="77777777" w:rsidR="00FC2D01" w:rsidRPr="005D727D" w:rsidRDefault="00FC2D01" w:rsidP="007D12F2">
            <w:pPr>
              <w:spacing w:after="0" w:line="240" w:lineRule="auto"/>
              <w:rPr>
                <w:i/>
                <w:lang w:val="nl-NL"/>
              </w:rPr>
            </w:pPr>
            <w:r>
              <w:rPr>
                <w:i/>
                <w:lang w:val="nl-NL"/>
              </w:rPr>
              <w:t>Geef een al</w:t>
            </w:r>
            <w:r w:rsidRPr="00B60965">
              <w:rPr>
                <w:i/>
                <w:lang w:val="nl-NL"/>
              </w:rPr>
              <w:t xml:space="preserve">gemene omschrijving van </w:t>
            </w:r>
            <w:r>
              <w:rPr>
                <w:i/>
                <w:lang w:val="nl-NL"/>
              </w:rPr>
              <w:t>de verwerking. Dit kan worden aangevuld met een stroomschema waarmee de afdelingen en systemen waarbinnen de persoonsgegevens worden verwerkt inzichtelijk wordt.</w:t>
            </w:r>
          </w:p>
        </w:tc>
      </w:tr>
      <w:tr w:rsidR="00FC2D01" w:rsidRPr="007D12F2" w14:paraId="79D60E4D" w14:textId="77777777" w:rsidTr="000C0DA9">
        <w:tc>
          <w:tcPr>
            <w:tcW w:w="688" w:type="dxa"/>
          </w:tcPr>
          <w:p w14:paraId="6852E128" w14:textId="77777777" w:rsidR="00FC2D01" w:rsidRPr="007D12F2" w:rsidRDefault="00FC2D01" w:rsidP="007D12F2">
            <w:pPr>
              <w:spacing w:after="0" w:line="240" w:lineRule="auto"/>
              <w:rPr>
                <w:lang w:val="nl-NL"/>
              </w:rPr>
            </w:pPr>
            <w:r w:rsidRPr="007D12F2">
              <w:rPr>
                <w:lang w:val="nl-NL"/>
              </w:rPr>
              <w:t>1.2</w:t>
            </w:r>
          </w:p>
        </w:tc>
        <w:tc>
          <w:tcPr>
            <w:tcW w:w="3526" w:type="dxa"/>
          </w:tcPr>
          <w:p w14:paraId="4E94B716" w14:textId="77777777" w:rsidR="00FC2D01" w:rsidRPr="007D12F2" w:rsidRDefault="00FC2D01" w:rsidP="007D12F2">
            <w:pPr>
              <w:spacing w:after="0" w:line="240" w:lineRule="auto"/>
              <w:rPr>
                <w:lang w:val="nl-NL"/>
              </w:rPr>
            </w:pPr>
            <w:r w:rsidRPr="003066C3">
              <w:rPr>
                <w:lang w:val="nl-NL"/>
              </w:rPr>
              <w:t xml:space="preserve">Wie </w:t>
            </w:r>
            <w:r>
              <w:rPr>
                <w:lang w:val="nl-NL"/>
              </w:rPr>
              <w:t xml:space="preserve">vult de </w:t>
            </w:r>
            <w:r w:rsidR="00B979F1">
              <w:rPr>
                <w:lang w:val="nl-NL"/>
              </w:rPr>
              <w:t>DPIA</w:t>
            </w:r>
            <w:r>
              <w:rPr>
                <w:lang w:val="nl-NL"/>
              </w:rPr>
              <w:t xml:space="preserve"> in</w:t>
            </w:r>
            <w:r w:rsidR="00B979F1">
              <w:rPr>
                <w:lang w:val="nl-NL"/>
              </w:rPr>
              <w:t>?</w:t>
            </w:r>
          </w:p>
        </w:tc>
        <w:tc>
          <w:tcPr>
            <w:tcW w:w="2964" w:type="dxa"/>
          </w:tcPr>
          <w:p w14:paraId="3A40B4FD" w14:textId="77777777" w:rsidR="00FC2D01" w:rsidRPr="007D12F2" w:rsidRDefault="00FC2D01" w:rsidP="007D12F2">
            <w:pPr>
              <w:spacing w:after="0" w:line="240" w:lineRule="auto"/>
              <w:rPr>
                <w:lang w:val="nl-NL"/>
              </w:rPr>
            </w:pPr>
          </w:p>
        </w:tc>
        <w:tc>
          <w:tcPr>
            <w:tcW w:w="2976" w:type="dxa"/>
          </w:tcPr>
          <w:p w14:paraId="5F6C1A43" w14:textId="77777777" w:rsidR="00FC2D01" w:rsidRPr="005D727D" w:rsidRDefault="00FC2D01" w:rsidP="007D12F2">
            <w:pPr>
              <w:spacing w:after="0" w:line="240" w:lineRule="auto"/>
              <w:rPr>
                <w:i/>
                <w:lang w:val="nl-NL"/>
              </w:rPr>
            </w:pPr>
            <w:proofErr w:type="spellStart"/>
            <w:proofErr w:type="gramStart"/>
            <w:r w:rsidRPr="005D727D">
              <w:rPr>
                <w:i/>
                <w:lang w:val="nl-NL"/>
              </w:rPr>
              <w:t>nvt</w:t>
            </w:r>
            <w:proofErr w:type="spellEnd"/>
            <w:proofErr w:type="gramEnd"/>
            <w:r w:rsidRPr="005D727D">
              <w:rPr>
                <w:i/>
                <w:lang w:val="nl-NL"/>
              </w:rPr>
              <w:t xml:space="preserve"> </w:t>
            </w:r>
          </w:p>
        </w:tc>
        <w:tc>
          <w:tcPr>
            <w:tcW w:w="3596" w:type="dxa"/>
          </w:tcPr>
          <w:p w14:paraId="513859B3" w14:textId="77777777" w:rsidR="00FC2D01" w:rsidRPr="005D727D" w:rsidRDefault="00FC2D01" w:rsidP="007D12F2">
            <w:pPr>
              <w:spacing w:after="0" w:line="240" w:lineRule="auto"/>
              <w:rPr>
                <w:i/>
                <w:lang w:val="nl-NL"/>
              </w:rPr>
            </w:pPr>
          </w:p>
        </w:tc>
      </w:tr>
      <w:tr w:rsidR="00FC2D01" w:rsidRPr="007D12F2" w14:paraId="230B1083" w14:textId="77777777" w:rsidTr="000C0DA9">
        <w:tc>
          <w:tcPr>
            <w:tcW w:w="688" w:type="dxa"/>
          </w:tcPr>
          <w:p w14:paraId="23EF9DDB" w14:textId="77777777" w:rsidR="00FC2D01" w:rsidRPr="007D12F2" w:rsidRDefault="00FC2D01" w:rsidP="007D12F2">
            <w:pPr>
              <w:spacing w:after="0" w:line="240" w:lineRule="auto"/>
              <w:rPr>
                <w:lang w:val="nl-NL"/>
              </w:rPr>
            </w:pPr>
            <w:r>
              <w:rPr>
                <w:lang w:val="nl-NL"/>
              </w:rPr>
              <w:t>1.3</w:t>
            </w:r>
          </w:p>
        </w:tc>
        <w:tc>
          <w:tcPr>
            <w:tcW w:w="3526" w:type="dxa"/>
          </w:tcPr>
          <w:p w14:paraId="3A879407" w14:textId="77777777" w:rsidR="00FC2D01" w:rsidRPr="003066C3" w:rsidRDefault="00FC2D01" w:rsidP="007D12F2">
            <w:pPr>
              <w:spacing w:after="0" w:line="240" w:lineRule="auto"/>
              <w:rPr>
                <w:lang w:val="nl-NL"/>
              </w:rPr>
            </w:pPr>
            <w:r>
              <w:rPr>
                <w:lang w:val="nl-NL"/>
              </w:rPr>
              <w:t xml:space="preserve">Op welke datum wordt de </w:t>
            </w:r>
            <w:r w:rsidR="00B979F1">
              <w:rPr>
                <w:lang w:val="nl-NL"/>
              </w:rPr>
              <w:t>DPIA</w:t>
            </w:r>
            <w:r>
              <w:rPr>
                <w:lang w:val="nl-NL"/>
              </w:rPr>
              <w:t xml:space="preserve"> uitgevoerd?</w:t>
            </w:r>
          </w:p>
        </w:tc>
        <w:tc>
          <w:tcPr>
            <w:tcW w:w="2964" w:type="dxa"/>
          </w:tcPr>
          <w:p w14:paraId="7E46B698" w14:textId="77777777" w:rsidR="00FC2D01" w:rsidRPr="007D12F2" w:rsidRDefault="00FC2D01" w:rsidP="007D12F2">
            <w:pPr>
              <w:spacing w:after="0" w:line="240" w:lineRule="auto"/>
              <w:rPr>
                <w:lang w:val="nl-NL"/>
              </w:rPr>
            </w:pPr>
          </w:p>
        </w:tc>
        <w:tc>
          <w:tcPr>
            <w:tcW w:w="2976" w:type="dxa"/>
          </w:tcPr>
          <w:p w14:paraId="79D7CE31" w14:textId="77777777" w:rsidR="00FC2D01" w:rsidRPr="005D727D" w:rsidRDefault="00FC2D01" w:rsidP="007D12F2">
            <w:pPr>
              <w:spacing w:after="0" w:line="240" w:lineRule="auto"/>
              <w:rPr>
                <w:i/>
                <w:lang w:val="nl-NL"/>
              </w:rPr>
            </w:pPr>
            <w:proofErr w:type="spellStart"/>
            <w:proofErr w:type="gramStart"/>
            <w:r w:rsidRPr="005D727D">
              <w:rPr>
                <w:i/>
                <w:lang w:val="nl-NL"/>
              </w:rPr>
              <w:t>nvt</w:t>
            </w:r>
            <w:proofErr w:type="spellEnd"/>
            <w:proofErr w:type="gramEnd"/>
          </w:p>
        </w:tc>
        <w:tc>
          <w:tcPr>
            <w:tcW w:w="3596" w:type="dxa"/>
          </w:tcPr>
          <w:p w14:paraId="670E1A12" w14:textId="77777777" w:rsidR="00FC2D01" w:rsidRPr="005D727D" w:rsidRDefault="00FC2D01" w:rsidP="007D12F2">
            <w:pPr>
              <w:spacing w:after="0" w:line="240" w:lineRule="auto"/>
              <w:rPr>
                <w:i/>
                <w:lang w:val="nl-NL"/>
              </w:rPr>
            </w:pPr>
          </w:p>
        </w:tc>
      </w:tr>
      <w:tr w:rsidR="00FC2D01" w:rsidRPr="007D12F2" w14:paraId="57E9650A" w14:textId="77777777" w:rsidTr="000C0DA9">
        <w:tc>
          <w:tcPr>
            <w:tcW w:w="688" w:type="dxa"/>
          </w:tcPr>
          <w:p w14:paraId="7A85419C" w14:textId="77777777" w:rsidR="00FC2D01" w:rsidRPr="007D12F2" w:rsidRDefault="00FC2D01" w:rsidP="00B60965">
            <w:pPr>
              <w:spacing w:after="0" w:line="240" w:lineRule="auto"/>
              <w:rPr>
                <w:lang w:val="nl-NL"/>
              </w:rPr>
            </w:pPr>
            <w:r w:rsidRPr="007D12F2">
              <w:rPr>
                <w:lang w:val="nl-NL"/>
              </w:rPr>
              <w:t>1.</w:t>
            </w:r>
            <w:r>
              <w:rPr>
                <w:lang w:val="nl-NL"/>
              </w:rPr>
              <w:t>4</w:t>
            </w:r>
          </w:p>
        </w:tc>
        <w:tc>
          <w:tcPr>
            <w:tcW w:w="3526" w:type="dxa"/>
          </w:tcPr>
          <w:p w14:paraId="6532FD93" w14:textId="77777777" w:rsidR="00FC2D01" w:rsidRPr="007D12F2" w:rsidRDefault="00FC2D01" w:rsidP="00B60965">
            <w:pPr>
              <w:spacing w:after="0" w:line="240" w:lineRule="auto"/>
              <w:rPr>
                <w:lang w:val="nl-NL"/>
              </w:rPr>
            </w:pPr>
            <w:proofErr w:type="gramStart"/>
            <w:r w:rsidRPr="003066C3">
              <w:rPr>
                <w:lang w:val="nl-NL"/>
              </w:rPr>
              <w:t>Wie /</w:t>
            </w:r>
            <w:proofErr w:type="gramEnd"/>
            <w:r w:rsidRPr="003066C3">
              <w:rPr>
                <w:lang w:val="nl-NL"/>
              </w:rPr>
              <w:t xml:space="preserve"> welke afdeling is verantwoordelijk voor de verwerking</w:t>
            </w:r>
            <w:r w:rsidR="00B979F1">
              <w:rPr>
                <w:lang w:val="nl-NL"/>
              </w:rPr>
              <w:t>?</w:t>
            </w:r>
          </w:p>
        </w:tc>
        <w:tc>
          <w:tcPr>
            <w:tcW w:w="2964" w:type="dxa"/>
          </w:tcPr>
          <w:p w14:paraId="7036CCA3" w14:textId="77777777" w:rsidR="00FC2D01" w:rsidRPr="00B60965" w:rsidRDefault="00FC2D01" w:rsidP="00B60965">
            <w:pPr>
              <w:spacing w:after="0" w:line="240" w:lineRule="auto"/>
              <w:rPr>
                <w:i/>
                <w:lang w:val="nl-NL"/>
              </w:rPr>
            </w:pPr>
            <w:r w:rsidRPr="00B60965">
              <w:rPr>
                <w:i/>
                <w:lang w:val="nl-NL"/>
              </w:rPr>
              <w:t>Dit kunnen ook meerdere afdelingen zijn.</w:t>
            </w:r>
          </w:p>
        </w:tc>
        <w:tc>
          <w:tcPr>
            <w:tcW w:w="2976" w:type="dxa"/>
          </w:tcPr>
          <w:p w14:paraId="01557A10" w14:textId="77777777" w:rsidR="00FC2D01" w:rsidRPr="005D727D" w:rsidRDefault="00FC2D01" w:rsidP="00B60965">
            <w:pPr>
              <w:spacing w:after="0" w:line="240" w:lineRule="auto"/>
              <w:rPr>
                <w:i/>
                <w:lang w:val="nl-NL"/>
              </w:rPr>
            </w:pPr>
            <w:proofErr w:type="spellStart"/>
            <w:proofErr w:type="gramStart"/>
            <w:r w:rsidRPr="005D727D">
              <w:rPr>
                <w:i/>
                <w:lang w:val="nl-NL"/>
              </w:rPr>
              <w:t>nvt</w:t>
            </w:r>
            <w:proofErr w:type="spellEnd"/>
            <w:proofErr w:type="gramEnd"/>
          </w:p>
        </w:tc>
        <w:tc>
          <w:tcPr>
            <w:tcW w:w="3596" w:type="dxa"/>
          </w:tcPr>
          <w:p w14:paraId="47385A34" w14:textId="77777777" w:rsidR="00FC2D01" w:rsidRPr="005D727D" w:rsidRDefault="00FC2D01" w:rsidP="00B60965">
            <w:pPr>
              <w:spacing w:after="0" w:line="240" w:lineRule="auto"/>
              <w:rPr>
                <w:i/>
                <w:lang w:val="nl-NL"/>
              </w:rPr>
            </w:pPr>
            <w:r w:rsidRPr="00B60965">
              <w:rPr>
                <w:i/>
                <w:lang w:val="nl-NL"/>
              </w:rPr>
              <w:t>Dit kunnen ook meerdere afdelingen zijn.</w:t>
            </w:r>
          </w:p>
        </w:tc>
      </w:tr>
      <w:tr w:rsidR="00FC2D01" w:rsidRPr="00C943B1" w14:paraId="60BA2573" w14:textId="77777777" w:rsidTr="000C0DA9">
        <w:tc>
          <w:tcPr>
            <w:tcW w:w="688" w:type="dxa"/>
          </w:tcPr>
          <w:p w14:paraId="2FD6285F" w14:textId="77777777" w:rsidR="00FC2D01" w:rsidRPr="007D12F2" w:rsidRDefault="00FC2D01" w:rsidP="00B60965">
            <w:pPr>
              <w:spacing w:after="0" w:line="240" w:lineRule="auto"/>
              <w:rPr>
                <w:lang w:val="nl-NL"/>
              </w:rPr>
            </w:pPr>
            <w:r w:rsidRPr="007D12F2">
              <w:rPr>
                <w:lang w:val="nl-NL"/>
              </w:rPr>
              <w:t>1.</w:t>
            </w:r>
            <w:r>
              <w:rPr>
                <w:lang w:val="nl-NL"/>
              </w:rPr>
              <w:t>4</w:t>
            </w:r>
            <w:r w:rsidRPr="007D12F2">
              <w:rPr>
                <w:lang w:val="nl-NL"/>
              </w:rPr>
              <w:t>.1</w:t>
            </w:r>
          </w:p>
        </w:tc>
        <w:tc>
          <w:tcPr>
            <w:tcW w:w="3526" w:type="dxa"/>
          </w:tcPr>
          <w:p w14:paraId="45D78207" w14:textId="77777777" w:rsidR="00FC2D01" w:rsidRDefault="00FC2D01" w:rsidP="00B60965">
            <w:pPr>
              <w:spacing w:after="0" w:line="240" w:lineRule="auto"/>
              <w:rPr>
                <w:rFonts w:cs="Calibri"/>
                <w:color w:val="000000"/>
                <w:lang w:val="nl-NL"/>
              </w:rPr>
            </w:pPr>
            <w:r>
              <w:rPr>
                <w:lang w:val="nl-NL"/>
              </w:rPr>
              <w:t xml:space="preserve">Is de </w:t>
            </w:r>
            <w:r w:rsidRPr="007D12F2">
              <w:rPr>
                <w:lang w:val="nl-NL"/>
              </w:rPr>
              <w:t xml:space="preserve">organisatie </w:t>
            </w:r>
            <w:r>
              <w:rPr>
                <w:lang w:val="nl-NL"/>
              </w:rPr>
              <w:t>v</w:t>
            </w:r>
            <w:r w:rsidRPr="00C943B1">
              <w:rPr>
                <w:rFonts w:cs="Calibri"/>
                <w:color w:val="000000"/>
                <w:lang w:val="nl-NL"/>
              </w:rPr>
              <w:t>erwerkingsverantwoordelijke of verwerker</w:t>
            </w:r>
            <w:r>
              <w:rPr>
                <w:rFonts w:cs="Calibri"/>
                <w:color w:val="000000"/>
                <w:lang w:val="nl-NL"/>
              </w:rPr>
              <w:t>?</w:t>
            </w:r>
          </w:p>
          <w:p w14:paraId="77A42540" w14:textId="77777777" w:rsidR="00FC2D01" w:rsidRPr="007D12F2" w:rsidRDefault="00FC2D01" w:rsidP="00B60965">
            <w:pPr>
              <w:spacing w:after="0" w:line="240" w:lineRule="auto"/>
              <w:rPr>
                <w:lang w:val="nl-NL"/>
              </w:rPr>
            </w:pPr>
            <w:r>
              <w:rPr>
                <w:lang w:val="nl-NL"/>
              </w:rPr>
              <w:t xml:space="preserve">Zie </w:t>
            </w:r>
            <w:hyperlink r:id="rId8" w:anchor="Begrippen" w:history="1">
              <w:r w:rsidRPr="00B979F1">
                <w:rPr>
                  <w:rStyle w:val="Hyperlink"/>
                  <w:lang w:val="nl-NL"/>
                </w:rPr>
                <w:t>de begrippen</w:t>
              </w:r>
            </w:hyperlink>
            <w:r>
              <w:rPr>
                <w:lang w:val="nl-NL"/>
              </w:rPr>
              <w:t xml:space="preserve"> op </w:t>
            </w:r>
            <w:proofErr w:type="spellStart"/>
            <w:r>
              <w:rPr>
                <w:lang w:val="nl-NL"/>
              </w:rPr>
              <w:t>blz</w:t>
            </w:r>
            <w:proofErr w:type="spellEnd"/>
            <w:r>
              <w:rPr>
                <w:lang w:val="nl-NL"/>
              </w:rPr>
              <w:t xml:space="preserve"> 4 van de brochure</w:t>
            </w:r>
          </w:p>
        </w:tc>
        <w:tc>
          <w:tcPr>
            <w:tcW w:w="2964" w:type="dxa"/>
          </w:tcPr>
          <w:p w14:paraId="6F35F8DD" w14:textId="77777777" w:rsidR="00FC2D01" w:rsidRPr="00B60965" w:rsidRDefault="00FC2D01" w:rsidP="00FC2D01">
            <w:pPr>
              <w:spacing w:after="0" w:line="240" w:lineRule="auto"/>
              <w:rPr>
                <w:i/>
                <w:lang w:val="nl-NL"/>
              </w:rPr>
            </w:pPr>
          </w:p>
        </w:tc>
        <w:tc>
          <w:tcPr>
            <w:tcW w:w="2976" w:type="dxa"/>
          </w:tcPr>
          <w:p w14:paraId="049936CB" w14:textId="77777777" w:rsidR="00FC2D01" w:rsidRPr="005D727D" w:rsidRDefault="00FC2D01" w:rsidP="00B60965">
            <w:pPr>
              <w:spacing w:after="0" w:line="240" w:lineRule="auto"/>
              <w:rPr>
                <w:i/>
                <w:lang w:val="nl-NL"/>
              </w:rPr>
            </w:pPr>
          </w:p>
        </w:tc>
        <w:tc>
          <w:tcPr>
            <w:tcW w:w="3596" w:type="dxa"/>
          </w:tcPr>
          <w:p w14:paraId="04D7AAA5" w14:textId="77777777" w:rsidR="00FC2D01" w:rsidRPr="005D727D" w:rsidRDefault="00FC2D01" w:rsidP="00B60965">
            <w:pPr>
              <w:spacing w:after="0" w:line="240" w:lineRule="auto"/>
              <w:rPr>
                <w:i/>
                <w:lang w:val="nl-NL"/>
              </w:rPr>
            </w:pPr>
            <w:r w:rsidRPr="005D727D">
              <w:rPr>
                <w:i/>
                <w:lang w:val="nl-NL"/>
              </w:rPr>
              <w:t>Indien niet duidelijk is welke rol de organisatie heeft (verwerkingsverantwoordelijke of verwerker) kan dit een verhoog</w:t>
            </w:r>
            <w:r w:rsidR="00B979F1">
              <w:rPr>
                <w:i/>
                <w:lang w:val="nl-NL"/>
              </w:rPr>
              <w:t>d</w:t>
            </w:r>
            <w:r w:rsidRPr="005D727D">
              <w:rPr>
                <w:i/>
                <w:lang w:val="nl-NL"/>
              </w:rPr>
              <w:t xml:space="preserve"> risico met zich </w:t>
            </w:r>
            <w:proofErr w:type="gramStart"/>
            <w:r w:rsidRPr="005D727D">
              <w:rPr>
                <w:i/>
                <w:lang w:val="nl-NL"/>
              </w:rPr>
              <w:t>mee brengen</w:t>
            </w:r>
            <w:proofErr w:type="gramEnd"/>
          </w:p>
        </w:tc>
      </w:tr>
      <w:tr w:rsidR="00FC2D01" w:rsidRPr="007D12F2" w14:paraId="5957C527" w14:textId="77777777" w:rsidTr="000C0DA9">
        <w:tc>
          <w:tcPr>
            <w:tcW w:w="688" w:type="dxa"/>
          </w:tcPr>
          <w:p w14:paraId="603B9EBE" w14:textId="77777777" w:rsidR="00FC2D01" w:rsidRPr="007D12F2" w:rsidRDefault="00FC2D01" w:rsidP="00B60965">
            <w:pPr>
              <w:spacing w:after="0" w:line="240" w:lineRule="auto"/>
              <w:rPr>
                <w:b/>
                <w:lang w:val="nl-NL"/>
              </w:rPr>
            </w:pPr>
            <w:r w:rsidRPr="007D12F2">
              <w:rPr>
                <w:b/>
                <w:lang w:val="nl-NL"/>
              </w:rPr>
              <w:t>2</w:t>
            </w:r>
          </w:p>
        </w:tc>
        <w:tc>
          <w:tcPr>
            <w:tcW w:w="3526" w:type="dxa"/>
          </w:tcPr>
          <w:p w14:paraId="6A45C36D" w14:textId="77777777" w:rsidR="00FC2D01" w:rsidRPr="007D12F2" w:rsidRDefault="00FC2D01" w:rsidP="00B60965">
            <w:pPr>
              <w:spacing w:after="0" w:line="240" w:lineRule="auto"/>
              <w:rPr>
                <w:b/>
                <w:lang w:val="nl-NL"/>
              </w:rPr>
            </w:pPr>
            <w:r w:rsidRPr="007D12F2">
              <w:rPr>
                <w:b/>
                <w:lang w:val="nl-NL"/>
              </w:rPr>
              <w:t xml:space="preserve">De </w:t>
            </w:r>
            <w:proofErr w:type="gramStart"/>
            <w:r>
              <w:rPr>
                <w:b/>
                <w:lang w:val="nl-NL"/>
              </w:rPr>
              <w:t>persoons</w:t>
            </w:r>
            <w:r w:rsidRPr="007D12F2">
              <w:rPr>
                <w:b/>
                <w:lang w:val="nl-NL"/>
              </w:rPr>
              <w:t>gegevens</w:t>
            </w:r>
            <w:r>
              <w:rPr>
                <w:b/>
                <w:lang w:val="nl-NL"/>
              </w:rPr>
              <w:t xml:space="preserve"> /</w:t>
            </w:r>
            <w:proofErr w:type="gramEnd"/>
            <w:r>
              <w:rPr>
                <w:b/>
                <w:lang w:val="nl-NL"/>
              </w:rPr>
              <w:t xml:space="preserve"> betrokkenen</w:t>
            </w:r>
          </w:p>
        </w:tc>
        <w:tc>
          <w:tcPr>
            <w:tcW w:w="2964" w:type="dxa"/>
          </w:tcPr>
          <w:p w14:paraId="116715BA" w14:textId="77777777" w:rsidR="00FC2D01" w:rsidRPr="007D12F2" w:rsidRDefault="00FC2D01" w:rsidP="00B60965">
            <w:pPr>
              <w:spacing w:after="0" w:line="240" w:lineRule="auto"/>
              <w:rPr>
                <w:lang w:val="nl-NL"/>
              </w:rPr>
            </w:pPr>
          </w:p>
        </w:tc>
        <w:tc>
          <w:tcPr>
            <w:tcW w:w="2976" w:type="dxa"/>
          </w:tcPr>
          <w:p w14:paraId="3AB92DFA" w14:textId="77777777" w:rsidR="00FC2D01" w:rsidRPr="007D12F2" w:rsidRDefault="00FC2D01" w:rsidP="00B60965">
            <w:pPr>
              <w:spacing w:after="0" w:line="240" w:lineRule="auto"/>
              <w:rPr>
                <w:lang w:val="nl-NL"/>
              </w:rPr>
            </w:pPr>
          </w:p>
        </w:tc>
        <w:tc>
          <w:tcPr>
            <w:tcW w:w="3596" w:type="dxa"/>
          </w:tcPr>
          <w:p w14:paraId="6D25AC81" w14:textId="77777777" w:rsidR="00FC2D01" w:rsidRPr="007D12F2" w:rsidRDefault="00FC2D01" w:rsidP="00B60965">
            <w:pPr>
              <w:spacing w:after="0" w:line="240" w:lineRule="auto"/>
              <w:rPr>
                <w:lang w:val="nl-NL"/>
              </w:rPr>
            </w:pPr>
          </w:p>
        </w:tc>
      </w:tr>
      <w:tr w:rsidR="00FC2D01" w:rsidRPr="007D12F2" w14:paraId="742620C7" w14:textId="77777777" w:rsidTr="000C0DA9">
        <w:tc>
          <w:tcPr>
            <w:tcW w:w="688" w:type="dxa"/>
          </w:tcPr>
          <w:p w14:paraId="17333F6A" w14:textId="77777777" w:rsidR="00FC2D01" w:rsidRPr="007D12F2" w:rsidRDefault="00FC2D01" w:rsidP="00B60965">
            <w:pPr>
              <w:rPr>
                <w:lang w:val="nl-NL"/>
              </w:rPr>
            </w:pPr>
            <w:r>
              <w:rPr>
                <w:lang w:val="nl-NL"/>
              </w:rPr>
              <w:t>2.1</w:t>
            </w:r>
          </w:p>
        </w:tc>
        <w:tc>
          <w:tcPr>
            <w:tcW w:w="3526" w:type="dxa"/>
          </w:tcPr>
          <w:p w14:paraId="24147B9C" w14:textId="77777777" w:rsidR="00FC2D01" w:rsidRDefault="00FC2D01" w:rsidP="00B60965">
            <w:pPr>
              <w:spacing w:after="0" w:line="240" w:lineRule="auto"/>
              <w:rPr>
                <w:lang w:val="nl-NL"/>
              </w:rPr>
            </w:pPr>
            <w:r>
              <w:rPr>
                <w:lang w:val="nl-NL"/>
              </w:rPr>
              <w:t>Welke persoonsgegevens worden verwerkt</w:t>
            </w:r>
            <w:r w:rsidR="00B979F1">
              <w:rPr>
                <w:lang w:val="nl-NL"/>
              </w:rPr>
              <w:t>?</w:t>
            </w:r>
          </w:p>
          <w:p w14:paraId="40D6C8B1" w14:textId="77777777" w:rsidR="00FC2D01" w:rsidRDefault="00FC2D01" w:rsidP="00B60965">
            <w:pPr>
              <w:spacing w:after="0" w:line="240" w:lineRule="auto"/>
              <w:rPr>
                <w:lang w:val="nl-NL"/>
              </w:rPr>
            </w:pPr>
            <w:r>
              <w:rPr>
                <w:lang w:val="nl-NL"/>
              </w:rPr>
              <w:t>Voorbeelden</w:t>
            </w:r>
          </w:p>
          <w:p w14:paraId="0ADE10E9" w14:textId="77777777" w:rsidR="00FC2D01" w:rsidRPr="00FC2D01" w:rsidRDefault="00FC2D01" w:rsidP="00FC2D01">
            <w:pPr>
              <w:spacing w:after="0" w:line="240" w:lineRule="auto"/>
              <w:rPr>
                <w:rFonts w:cs="Calibri"/>
                <w:color w:val="000000"/>
                <w:lang w:val="nl-NL"/>
              </w:rPr>
            </w:pPr>
            <w:r w:rsidRPr="00FC2D01">
              <w:rPr>
                <w:rFonts w:cs="Calibri"/>
                <w:color w:val="000000"/>
                <w:lang w:val="nl-NL"/>
              </w:rPr>
              <w:t>Naam, Adres, Telefoonnummer, Emailadres, Geboortedatum, Wachtwoorden, Gegevens over gezondheid, religieuze of levensbeschouwelijke overtuiging of</w:t>
            </w:r>
          </w:p>
          <w:p w14:paraId="043B6F9F" w14:textId="77777777" w:rsidR="00FC2D01" w:rsidRPr="007D12F2" w:rsidRDefault="00FC2D01" w:rsidP="00FC2D01">
            <w:pPr>
              <w:spacing w:after="0" w:line="240" w:lineRule="auto"/>
              <w:rPr>
                <w:lang w:val="nl-NL"/>
              </w:rPr>
            </w:pPr>
            <w:r w:rsidRPr="00FC2D01">
              <w:rPr>
                <w:rFonts w:cs="Calibri"/>
                <w:color w:val="000000"/>
                <w:lang w:val="nl-NL"/>
              </w:rPr>
              <w:t>Bankrekeningnummer</w:t>
            </w:r>
            <w:r>
              <w:rPr>
                <w:rFonts w:cs="Calibri"/>
                <w:i/>
                <w:color w:val="000000"/>
                <w:lang w:val="nl-NL"/>
              </w:rPr>
              <w:t xml:space="preserve"> </w:t>
            </w:r>
          </w:p>
        </w:tc>
        <w:tc>
          <w:tcPr>
            <w:tcW w:w="2964" w:type="dxa"/>
          </w:tcPr>
          <w:p w14:paraId="7735EA58" w14:textId="77777777" w:rsidR="00FC2D01" w:rsidRPr="00FD6744" w:rsidRDefault="00FD6744" w:rsidP="00FC2D01">
            <w:pPr>
              <w:spacing w:after="0" w:line="240" w:lineRule="auto"/>
              <w:rPr>
                <w:rFonts w:cs="Calibri"/>
                <w:i/>
                <w:color w:val="000000"/>
                <w:lang w:val="nl-NL"/>
              </w:rPr>
            </w:pPr>
            <w:r w:rsidRPr="00FD6744">
              <w:rPr>
                <w:rFonts w:cs="Calibri"/>
                <w:i/>
                <w:color w:val="000000"/>
                <w:lang w:val="nl-NL"/>
              </w:rPr>
              <w:t>Dit zijn waarschijnlijk meerdere soorten gegevens</w:t>
            </w:r>
          </w:p>
          <w:p w14:paraId="6A6C2C06" w14:textId="77777777" w:rsidR="00FC2D01" w:rsidRDefault="00FC2D01" w:rsidP="00C943B1">
            <w:pPr>
              <w:spacing w:after="0" w:line="240" w:lineRule="auto"/>
              <w:rPr>
                <w:rFonts w:cs="Calibri"/>
                <w:i/>
                <w:color w:val="000000"/>
                <w:lang w:val="nl-NL"/>
              </w:rPr>
            </w:pPr>
          </w:p>
          <w:p w14:paraId="52E1DE56" w14:textId="77777777" w:rsidR="00FC2D01" w:rsidRPr="007D12F2" w:rsidRDefault="00FC2D01" w:rsidP="00B60965">
            <w:pPr>
              <w:spacing w:after="0" w:line="240" w:lineRule="auto"/>
              <w:rPr>
                <w:lang w:val="nl-NL"/>
              </w:rPr>
            </w:pPr>
          </w:p>
        </w:tc>
        <w:tc>
          <w:tcPr>
            <w:tcW w:w="2976" w:type="dxa"/>
          </w:tcPr>
          <w:p w14:paraId="3E1B6242" w14:textId="77777777" w:rsidR="00FC2D01" w:rsidRPr="00C943B1" w:rsidRDefault="00FC2D01" w:rsidP="00B60965">
            <w:pPr>
              <w:spacing w:after="0" w:line="240" w:lineRule="auto"/>
              <w:rPr>
                <w:i/>
                <w:lang w:val="nl-NL"/>
              </w:rPr>
            </w:pPr>
          </w:p>
        </w:tc>
        <w:tc>
          <w:tcPr>
            <w:tcW w:w="3596" w:type="dxa"/>
          </w:tcPr>
          <w:p w14:paraId="3B954FB9" w14:textId="77777777" w:rsidR="00FC2D01" w:rsidRDefault="00FC2D01" w:rsidP="00B60965">
            <w:pPr>
              <w:spacing w:after="0" w:line="240" w:lineRule="auto"/>
              <w:rPr>
                <w:rFonts w:cs="Calibri"/>
                <w:i/>
                <w:color w:val="000000"/>
                <w:lang w:val="nl-NL"/>
              </w:rPr>
            </w:pPr>
            <w:r w:rsidRPr="00C943B1">
              <w:rPr>
                <w:i/>
                <w:lang w:val="nl-NL"/>
              </w:rPr>
              <w:t xml:space="preserve">Per soort gegevens kunnen de </w:t>
            </w:r>
            <w:proofErr w:type="spellStart"/>
            <w:r w:rsidRPr="00C943B1">
              <w:rPr>
                <w:i/>
                <w:lang w:val="nl-NL"/>
              </w:rPr>
              <w:t>privacyrisico’s</w:t>
            </w:r>
            <w:proofErr w:type="spellEnd"/>
            <w:r w:rsidRPr="00C943B1">
              <w:rPr>
                <w:i/>
                <w:lang w:val="nl-NL"/>
              </w:rPr>
              <w:t xml:space="preserve"> verschillen. </w:t>
            </w:r>
            <w:r>
              <w:rPr>
                <w:i/>
                <w:lang w:val="nl-NL"/>
              </w:rPr>
              <w:t xml:space="preserve">Het verwerken van </w:t>
            </w:r>
            <w:r w:rsidRPr="00C943B1">
              <w:rPr>
                <w:i/>
                <w:lang w:val="nl-NL"/>
              </w:rPr>
              <w:t>g</w:t>
            </w:r>
            <w:r w:rsidRPr="00C943B1">
              <w:rPr>
                <w:rFonts w:cs="Calibri"/>
                <w:i/>
                <w:color w:val="000000"/>
                <w:lang w:val="nl-NL"/>
              </w:rPr>
              <w:t>egevens over gezondheid, religieuze of levensbeschouwelijke overtuiging, seksueel gedrag</w:t>
            </w:r>
            <w:r>
              <w:rPr>
                <w:rFonts w:cs="Calibri"/>
                <w:i/>
                <w:color w:val="000000"/>
                <w:lang w:val="nl-NL"/>
              </w:rPr>
              <w:t xml:space="preserve"> of financiële gegevens </w:t>
            </w:r>
            <w:r w:rsidRPr="005D727D">
              <w:rPr>
                <w:rFonts w:cs="Calibri"/>
                <w:i/>
                <w:color w:val="000000"/>
                <w:lang w:val="nl-NL"/>
              </w:rPr>
              <w:t xml:space="preserve">brengt </w:t>
            </w:r>
            <w:r>
              <w:rPr>
                <w:rFonts w:cs="Calibri"/>
                <w:i/>
                <w:color w:val="000000"/>
                <w:lang w:val="nl-NL"/>
              </w:rPr>
              <w:t xml:space="preserve">bijvoorbeeld </w:t>
            </w:r>
            <w:r w:rsidRPr="005D727D">
              <w:rPr>
                <w:rFonts w:cs="Calibri"/>
                <w:i/>
                <w:color w:val="000000"/>
                <w:lang w:val="nl-NL"/>
              </w:rPr>
              <w:t xml:space="preserve">een verhoogd risico van misbruik </w:t>
            </w:r>
            <w:r>
              <w:rPr>
                <w:rFonts w:cs="Calibri"/>
                <w:i/>
                <w:color w:val="000000"/>
                <w:lang w:val="nl-NL"/>
              </w:rPr>
              <w:t>of onrechtmatige verwerking mee.</w:t>
            </w:r>
          </w:p>
          <w:p w14:paraId="6A204C90" w14:textId="77777777" w:rsidR="00FC2D01" w:rsidRPr="00C943B1" w:rsidRDefault="00FC2D01" w:rsidP="00FC2D01">
            <w:pPr>
              <w:spacing w:after="0" w:line="240" w:lineRule="auto"/>
              <w:rPr>
                <w:i/>
                <w:lang w:val="nl-NL"/>
              </w:rPr>
            </w:pPr>
          </w:p>
        </w:tc>
      </w:tr>
      <w:tr w:rsidR="00FC2D01" w:rsidRPr="007D12F2" w14:paraId="03CFE1C1" w14:textId="77777777" w:rsidTr="000C0DA9">
        <w:tc>
          <w:tcPr>
            <w:tcW w:w="688" w:type="dxa"/>
          </w:tcPr>
          <w:p w14:paraId="75C464C8" w14:textId="77777777" w:rsidR="00FC2D01" w:rsidRPr="007D12F2" w:rsidRDefault="00FC2D01" w:rsidP="00C76AE3">
            <w:pPr>
              <w:rPr>
                <w:lang w:val="nl-NL"/>
              </w:rPr>
            </w:pPr>
            <w:r>
              <w:rPr>
                <w:lang w:val="nl-NL"/>
              </w:rPr>
              <w:lastRenderedPageBreak/>
              <w:t>2.1.1</w:t>
            </w:r>
          </w:p>
        </w:tc>
        <w:tc>
          <w:tcPr>
            <w:tcW w:w="3526" w:type="dxa"/>
          </w:tcPr>
          <w:p w14:paraId="0A5B3B7B" w14:textId="77777777" w:rsidR="00FC2D01" w:rsidRDefault="00FC2D01" w:rsidP="00C76AE3">
            <w:pPr>
              <w:spacing w:after="0" w:line="240" w:lineRule="auto"/>
              <w:rPr>
                <w:lang w:val="nl-NL"/>
              </w:rPr>
            </w:pPr>
            <w:r w:rsidRPr="007D12F2">
              <w:rPr>
                <w:lang w:val="nl-NL"/>
              </w:rPr>
              <w:t>Is sprake van verwerken van:</w:t>
            </w:r>
          </w:p>
          <w:p w14:paraId="690583AC" w14:textId="77777777" w:rsidR="00FC2D01" w:rsidRPr="007D12F2" w:rsidRDefault="00FC2D01" w:rsidP="00C76AE3">
            <w:pPr>
              <w:spacing w:after="0" w:line="240" w:lineRule="auto"/>
              <w:rPr>
                <w:lang w:val="nl-NL"/>
              </w:rPr>
            </w:pPr>
          </w:p>
        </w:tc>
        <w:tc>
          <w:tcPr>
            <w:tcW w:w="2964" w:type="dxa"/>
          </w:tcPr>
          <w:p w14:paraId="13993AD9" w14:textId="77777777" w:rsidR="00FC2D01" w:rsidRPr="00C943B1" w:rsidRDefault="00FC2D01" w:rsidP="00C76AE3">
            <w:pPr>
              <w:spacing w:after="0" w:line="240" w:lineRule="auto"/>
              <w:rPr>
                <w:i/>
                <w:lang w:val="nl-NL"/>
              </w:rPr>
            </w:pPr>
          </w:p>
        </w:tc>
        <w:tc>
          <w:tcPr>
            <w:tcW w:w="2976" w:type="dxa"/>
          </w:tcPr>
          <w:p w14:paraId="787356BE" w14:textId="77777777" w:rsidR="00FC2D01" w:rsidRPr="00C943B1" w:rsidRDefault="00FC2D01" w:rsidP="00C76AE3">
            <w:pPr>
              <w:spacing w:after="0" w:line="240" w:lineRule="auto"/>
              <w:rPr>
                <w:rFonts w:cs="Calibri"/>
                <w:color w:val="000000"/>
                <w:lang w:val="nl-NL"/>
              </w:rPr>
            </w:pPr>
          </w:p>
        </w:tc>
        <w:tc>
          <w:tcPr>
            <w:tcW w:w="3596" w:type="dxa"/>
          </w:tcPr>
          <w:p w14:paraId="7BD3B4E6" w14:textId="77777777" w:rsidR="00FC2D01" w:rsidRPr="00C943B1" w:rsidRDefault="00FC2D01" w:rsidP="00C76AE3">
            <w:pPr>
              <w:spacing w:after="0" w:line="240" w:lineRule="auto"/>
              <w:rPr>
                <w:rFonts w:cs="Calibri"/>
                <w:color w:val="000000"/>
                <w:lang w:val="nl-NL"/>
              </w:rPr>
            </w:pPr>
          </w:p>
        </w:tc>
      </w:tr>
      <w:tr w:rsidR="00FD6744" w:rsidRPr="007D12F2" w14:paraId="11B10AF5" w14:textId="77777777" w:rsidTr="000C0DA9">
        <w:tc>
          <w:tcPr>
            <w:tcW w:w="688" w:type="dxa"/>
          </w:tcPr>
          <w:p w14:paraId="591468E0" w14:textId="77777777" w:rsidR="00FD6744" w:rsidRPr="007D12F2" w:rsidRDefault="00FD6744" w:rsidP="00FD6744">
            <w:pPr>
              <w:rPr>
                <w:lang w:val="nl-NL"/>
              </w:rPr>
            </w:pPr>
          </w:p>
        </w:tc>
        <w:tc>
          <w:tcPr>
            <w:tcW w:w="3526" w:type="dxa"/>
          </w:tcPr>
          <w:p w14:paraId="7F084950" w14:textId="77777777" w:rsidR="00FD6744" w:rsidRDefault="00FD6744" w:rsidP="00FD6744">
            <w:pPr>
              <w:spacing w:after="0" w:line="240" w:lineRule="auto"/>
              <w:rPr>
                <w:lang w:val="nl-NL"/>
              </w:rPr>
            </w:pPr>
            <w:r w:rsidRPr="007D12F2">
              <w:rPr>
                <w:lang w:val="nl-NL"/>
              </w:rPr>
              <w:t>Bijzondere persoonsgegevens?</w:t>
            </w:r>
          </w:p>
          <w:p w14:paraId="7BF1907F" w14:textId="77777777" w:rsidR="00FD6744" w:rsidRDefault="00FD6744" w:rsidP="00FD6744">
            <w:pPr>
              <w:spacing w:after="0" w:line="240" w:lineRule="auto"/>
              <w:rPr>
                <w:lang w:val="nl-NL"/>
              </w:rPr>
            </w:pPr>
          </w:p>
          <w:p w14:paraId="7D4163E0" w14:textId="77777777" w:rsidR="00FD6744" w:rsidRPr="00FD6744" w:rsidRDefault="00FD6744" w:rsidP="00FD6744">
            <w:pPr>
              <w:spacing w:after="0" w:line="240" w:lineRule="auto"/>
              <w:rPr>
                <w:lang w:val="nl-NL"/>
              </w:rPr>
            </w:pPr>
            <w:r w:rsidRPr="00FD6744">
              <w:rPr>
                <w:rFonts w:cs="Calibri"/>
                <w:color w:val="000000"/>
                <w:lang w:val="nl-NL"/>
              </w:rPr>
              <w:t>Bijvoorbeeld gegevens over gezondheid, religieuze of levensbeschouwelijke overtuiging, seksueel gedrag</w:t>
            </w:r>
          </w:p>
        </w:tc>
        <w:tc>
          <w:tcPr>
            <w:tcW w:w="2964" w:type="dxa"/>
          </w:tcPr>
          <w:p w14:paraId="50A17F6F" w14:textId="77777777" w:rsidR="00FD6744" w:rsidRPr="00C943B1" w:rsidRDefault="00FD6744" w:rsidP="00FD6744">
            <w:pPr>
              <w:spacing w:after="0" w:line="240" w:lineRule="auto"/>
              <w:rPr>
                <w:i/>
                <w:lang w:val="nl-NL"/>
              </w:rPr>
            </w:pPr>
            <w:r>
              <w:rPr>
                <w:rFonts w:cs="Calibri"/>
                <w:i/>
                <w:color w:val="000000"/>
                <w:lang w:val="nl-NL"/>
              </w:rPr>
              <w:t>Zo ja, welke</w:t>
            </w:r>
            <w:r w:rsidR="00B979F1">
              <w:rPr>
                <w:rFonts w:cs="Calibri"/>
                <w:i/>
                <w:color w:val="000000"/>
                <w:lang w:val="nl-NL"/>
              </w:rPr>
              <w:t>?</w:t>
            </w:r>
          </w:p>
        </w:tc>
        <w:tc>
          <w:tcPr>
            <w:tcW w:w="2976" w:type="dxa"/>
          </w:tcPr>
          <w:p w14:paraId="5EA2B74A" w14:textId="77777777" w:rsidR="00FD6744" w:rsidRPr="005D727D" w:rsidRDefault="00FD6744" w:rsidP="00FD6744">
            <w:pPr>
              <w:spacing w:after="0" w:line="240" w:lineRule="auto"/>
              <w:rPr>
                <w:rFonts w:cs="Calibri"/>
                <w:i/>
                <w:color w:val="000000"/>
                <w:lang w:val="nl-NL"/>
              </w:rPr>
            </w:pPr>
          </w:p>
        </w:tc>
        <w:tc>
          <w:tcPr>
            <w:tcW w:w="3596" w:type="dxa"/>
          </w:tcPr>
          <w:p w14:paraId="235E764A" w14:textId="77777777" w:rsidR="00FD6744" w:rsidRPr="005D727D" w:rsidRDefault="00FD6744" w:rsidP="00FD6744">
            <w:pPr>
              <w:spacing w:after="0" w:line="240" w:lineRule="auto"/>
              <w:rPr>
                <w:rFonts w:cs="Calibri"/>
                <w:i/>
                <w:color w:val="000000"/>
                <w:lang w:val="nl-NL"/>
              </w:rPr>
            </w:pPr>
            <w:r w:rsidRPr="005D727D">
              <w:rPr>
                <w:rFonts w:cs="Calibri"/>
                <w:i/>
                <w:color w:val="000000"/>
                <w:lang w:val="nl-NL"/>
              </w:rPr>
              <w:t xml:space="preserve">Het werken met dit type gegevens brengt een verhoogd risico van misbruik met zich mee </w:t>
            </w:r>
            <w:r w:rsidR="00B979F1">
              <w:rPr>
                <w:rFonts w:cs="Calibri"/>
                <w:i/>
                <w:color w:val="000000"/>
                <w:lang w:val="nl-NL"/>
              </w:rPr>
              <w:t>dat</w:t>
            </w:r>
            <w:r w:rsidRPr="005D727D">
              <w:rPr>
                <w:rFonts w:cs="Calibri"/>
                <w:i/>
                <w:color w:val="000000"/>
                <w:lang w:val="nl-NL"/>
              </w:rPr>
              <w:t xml:space="preserve"> (potentieel grote) impact op de betrokkene heeft en vraagt daarmee om betere beveiliging. </w:t>
            </w:r>
          </w:p>
          <w:p w14:paraId="79ECB7A4" w14:textId="77777777" w:rsidR="00FD6744" w:rsidRPr="005D727D" w:rsidRDefault="00FD6744" w:rsidP="00FD6744">
            <w:pPr>
              <w:spacing w:after="0" w:line="240" w:lineRule="auto"/>
              <w:rPr>
                <w:rFonts w:cs="Calibri"/>
                <w:i/>
                <w:color w:val="000000"/>
                <w:lang w:val="nl-NL"/>
              </w:rPr>
            </w:pPr>
          </w:p>
          <w:p w14:paraId="094E08B7" w14:textId="77777777" w:rsidR="00FD6744" w:rsidRPr="005D727D" w:rsidRDefault="00FD6744" w:rsidP="00FD6744">
            <w:pPr>
              <w:spacing w:after="0" w:line="240" w:lineRule="auto"/>
              <w:rPr>
                <w:rFonts w:cs="Calibri"/>
                <w:i/>
                <w:color w:val="000000"/>
                <w:lang w:val="nl-NL"/>
              </w:rPr>
            </w:pPr>
            <w:r w:rsidRPr="005D727D">
              <w:rPr>
                <w:rFonts w:cs="Calibri"/>
                <w:i/>
                <w:color w:val="000000"/>
                <w:lang w:val="nl-NL"/>
              </w:rPr>
              <w:t>Het verwerken van deze gegevens is alleen toegestaan onder bepaalde wettelijke</w:t>
            </w:r>
            <w:r w:rsidR="00B979F1">
              <w:rPr>
                <w:rFonts w:cs="Calibri"/>
                <w:i/>
                <w:color w:val="000000"/>
                <w:lang w:val="nl-NL"/>
              </w:rPr>
              <w:t xml:space="preserve"> </w:t>
            </w:r>
            <w:r w:rsidRPr="005D727D">
              <w:rPr>
                <w:rFonts w:cs="Calibri"/>
                <w:i/>
                <w:color w:val="000000"/>
                <w:lang w:val="nl-NL"/>
              </w:rPr>
              <w:t>voorwaarden (bijvoorbeeld als de betrokkene uitdrukkelijk toestemming voor welbepaalde doelen heeft gegeven)</w:t>
            </w:r>
          </w:p>
        </w:tc>
      </w:tr>
      <w:tr w:rsidR="00FD6744" w:rsidRPr="007D12F2" w14:paraId="254B0593" w14:textId="77777777" w:rsidTr="000C0DA9">
        <w:tc>
          <w:tcPr>
            <w:tcW w:w="688" w:type="dxa"/>
          </w:tcPr>
          <w:p w14:paraId="4FFE0E81" w14:textId="77777777" w:rsidR="00FD6744" w:rsidRPr="007D12F2" w:rsidRDefault="00FD6744" w:rsidP="00FD6744">
            <w:pPr>
              <w:rPr>
                <w:lang w:val="nl-NL"/>
              </w:rPr>
            </w:pPr>
          </w:p>
        </w:tc>
        <w:tc>
          <w:tcPr>
            <w:tcW w:w="3526" w:type="dxa"/>
          </w:tcPr>
          <w:p w14:paraId="607F38DD" w14:textId="77777777" w:rsidR="00FD6744" w:rsidRDefault="00FD6744" w:rsidP="00FD6744">
            <w:pPr>
              <w:spacing w:after="0" w:line="240" w:lineRule="auto"/>
              <w:rPr>
                <w:lang w:val="nl-NL"/>
              </w:rPr>
            </w:pPr>
            <w:r w:rsidRPr="007D12F2">
              <w:rPr>
                <w:lang w:val="nl-NL"/>
              </w:rPr>
              <w:t>Uniek identificerende gegevens?</w:t>
            </w:r>
          </w:p>
          <w:p w14:paraId="0BB55380" w14:textId="77777777" w:rsidR="00FD6744" w:rsidRDefault="00FD6744" w:rsidP="00FD6744">
            <w:pPr>
              <w:spacing w:after="0" w:line="240" w:lineRule="auto"/>
              <w:rPr>
                <w:lang w:val="nl-NL"/>
              </w:rPr>
            </w:pPr>
          </w:p>
          <w:p w14:paraId="4651077A" w14:textId="77777777" w:rsidR="00FD6744" w:rsidRPr="00FD6744" w:rsidRDefault="00FD6744" w:rsidP="00FD6744">
            <w:pPr>
              <w:spacing w:after="0" w:line="240" w:lineRule="auto"/>
              <w:rPr>
                <w:lang w:val="nl-NL"/>
              </w:rPr>
            </w:pPr>
            <w:r w:rsidRPr="00FD6744">
              <w:rPr>
                <w:lang w:val="nl-NL"/>
              </w:rPr>
              <w:t>Bijvoorbeeld biometrische gegevens, vingerafdrukken, DNA-profielen.</w:t>
            </w:r>
          </w:p>
        </w:tc>
        <w:tc>
          <w:tcPr>
            <w:tcW w:w="2964" w:type="dxa"/>
          </w:tcPr>
          <w:p w14:paraId="2D98B315" w14:textId="77777777" w:rsidR="00FD6744" w:rsidRPr="00C943B1" w:rsidRDefault="00FD6744" w:rsidP="00FD6744">
            <w:pPr>
              <w:spacing w:after="0" w:line="240" w:lineRule="auto"/>
              <w:rPr>
                <w:i/>
                <w:lang w:val="nl-NL"/>
              </w:rPr>
            </w:pPr>
            <w:r>
              <w:rPr>
                <w:rFonts w:cs="Calibri"/>
                <w:i/>
                <w:color w:val="000000"/>
                <w:lang w:val="nl-NL"/>
              </w:rPr>
              <w:t>Zo ja, welke</w:t>
            </w:r>
            <w:r w:rsidR="00B979F1">
              <w:rPr>
                <w:rFonts w:cs="Calibri"/>
                <w:i/>
                <w:color w:val="000000"/>
                <w:lang w:val="nl-NL"/>
              </w:rPr>
              <w:t>?</w:t>
            </w:r>
          </w:p>
        </w:tc>
        <w:tc>
          <w:tcPr>
            <w:tcW w:w="2976" w:type="dxa"/>
          </w:tcPr>
          <w:p w14:paraId="561AE559" w14:textId="77777777" w:rsidR="00FD6744" w:rsidRPr="00C943B1" w:rsidRDefault="00FD6744" w:rsidP="00FD6744">
            <w:pPr>
              <w:spacing w:after="0" w:line="240" w:lineRule="auto"/>
              <w:rPr>
                <w:i/>
                <w:lang w:val="nl-NL"/>
              </w:rPr>
            </w:pPr>
          </w:p>
        </w:tc>
        <w:tc>
          <w:tcPr>
            <w:tcW w:w="3596" w:type="dxa"/>
          </w:tcPr>
          <w:p w14:paraId="60DD746D" w14:textId="77777777" w:rsidR="00FD6744" w:rsidRPr="005D727D" w:rsidRDefault="00FD6744" w:rsidP="00FD6744">
            <w:pPr>
              <w:spacing w:after="0" w:line="240" w:lineRule="auto"/>
              <w:rPr>
                <w:rFonts w:cs="Calibri"/>
                <w:i/>
                <w:color w:val="000000"/>
                <w:lang w:val="nl-NL"/>
              </w:rPr>
            </w:pPr>
            <w:r w:rsidRPr="005D727D">
              <w:rPr>
                <w:rFonts w:cs="Calibri"/>
                <w:i/>
                <w:color w:val="000000"/>
                <w:lang w:val="nl-NL"/>
              </w:rPr>
              <w:t xml:space="preserve">Het werken met dit type gegevens brengt een verhoogd risico van misbruik met zich mee </w:t>
            </w:r>
            <w:r w:rsidR="00B979F1">
              <w:rPr>
                <w:rFonts w:cs="Calibri"/>
                <w:i/>
                <w:color w:val="000000"/>
                <w:lang w:val="nl-NL"/>
              </w:rPr>
              <w:t>dat</w:t>
            </w:r>
            <w:r w:rsidRPr="005D727D">
              <w:rPr>
                <w:rFonts w:cs="Calibri"/>
                <w:i/>
                <w:color w:val="000000"/>
                <w:lang w:val="nl-NL"/>
              </w:rPr>
              <w:t xml:space="preserve"> (potentieel grote) impact op de betrokkene heeft en vraagt daarmee om betere beveiliging. </w:t>
            </w:r>
          </w:p>
          <w:p w14:paraId="2AC8656C" w14:textId="77777777" w:rsidR="00FD6744" w:rsidRPr="005D727D" w:rsidRDefault="00FD6744" w:rsidP="00FD6744">
            <w:pPr>
              <w:spacing w:after="0" w:line="240" w:lineRule="auto"/>
              <w:rPr>
                <w:rFonts w:cs="Calibri"/>
                <w:i/>
                <w:color w:val="000000"/>
                <w:lang w:val="nl-NL"/>
              </w:rPr>
            </w:pPr>
          </w:p>
          <w:p w14:paraId="64E7A252" w14:textId="77777777" w:rsidR="00FD6744" w:rsidRPr="005D727D" w:rsidRDefault="00FD6744" w:rsidP="00FD6744">
            <w:pPr>
              <w:spacing w:after="0" w:line="240" w:lineRule="auto"/>
              <w:rPr>
                <w:rFonts w:cs="Calibri"/>
                <w:i/>
                <w:color w:val="000000"/>
                <w:lang w:val="nl-NL"/>
              </w:rPr>
            </w:pPr>
            <w:r w:rsidRPr="005D727D">
              <w:rPr>
                <w:rFonts w:cs="Calibri"/>
                <w:i/>
                <w:color w:val="000000"/>
                <w:lang w:val="nl-NL"/>
              </w:rPr>
              <w:t>Het verwerken van deze gegevens is alleen toegestaan onder bepaalde wettelijke</w:t>
            </w:r>
            <w:r>
              <w:rPr>
                <w:rFonts w:cs="Calibri"/>
                <w:i/>
                <w:color w:val="000000"/>
                <w:lang w:val="nl-NL"/>
              </w:rPr>
              <w:t xml:space="preserve"> </w:t>
            </w:r>
            <w:r w:rsidRPr="005D727D">
              <w:rPr>
                <w:rFonts w:cs="Calibri"/>
                <w:i/>
                <w:color w:val="000000"/>
                <w:lang w:val="nl-NL"/>
              </w:rPr>
              <w:t>voorwaarden</w:t>
            </w:r>
          </w:p>
        </w:tc>
      </w:tr>
      <w:tr w:rsidR="00FD6744" w:rsidRPr="007D12F2" w14:paraId="6AA4453F" w14:textId="77777777" w:rsidTr="000C0DA9">
        <w:tc>
          <w:tcPr>
            <w:tcW w:w="688" w:type="dxa"/>
          </w:tcPr>
          <w:p w14:paraId="4A218D74" w14:textId="77777777" w:rsidR="00FD6744" w:rsidRPr="007D12F2" w:rsidRDefault="00FD6744" w:rsidP="00FD6744">
            <w:pPr>
              <w:rPr>
                <w:lang w:val="nl-NL"/>
              </w:rPr>
            </w:pPr>
          </w:p>
        </w:tc>
        <w:tc>
          <w:tcPr>
            <w:tcW w:w="3526" w:type="dxa"/>
          </w:tcPr>
          <w:p w14:paraId="043C65B3" w14:textId="77777777" w:rsidR="00FD6744" w:rsidRDefault="00FD6744" w:rsidP="00FD6744">
            <w:pPr>
              <w:spacing w:after="0" w:line="240" w:lineRule="auto"/>
              <w:rPr>
                <w:lang w:val="nl-NL"/>
              </w:rPr>
            </w:pPr>
            <w:r w:rsidRPr="007D12F2">
              <w:rPr>
                <w:lang w:val="nl-NL"/>
              </w:rPr>
              <w:t>Wettelijk voorgeschreven persoons</w:t>
            </w:r>
            <w:r w:rsidRPr="007D12F2">
              <w:rPr>
                <w:lang w:val="nl-NL"/>
              </w:rPr>
              <w:softHyphen/>
              <w:t>nummers?</w:t>
            </w:r>
          </w:p>
          <w:p w14:paraId="1C162D3E" w14:textId="77777777" w:rsidR="00FD6744" w:rsidRPr="00FD6744" w:rsidRDefault="00FD6744" w:rsidP="00FD6744">
            <w:pPr>
              <w:spacing w:after="0" w:line="240" w:lineRule="auto"/>
              <w:rPr>
                <w:lang w:val="nl-NL"/>
              </w:rPr>
            </w:pPr>
            <w:r w:rsidRPr="00FD6744">
              <w:rPr>
                <w:lang w:val="nl-NL"/>
              </w:rPr>
              <w:t xml:space="preserve">Bijvoorbeeld het </w:t>
            </w:r>
            <w:proofErr w:type="spellStart"/>
            <w:r w:rsidRPr="00FD6744">
              <w:rPr>
                <w:lang w:val="nl-NL"/>
              </w:rPr>
              <w:t>burgerservicenummer</w:t>
            </w:r>
            <w:proofErr w:type="spellEnd"/>
          </w:p>
          <w:p w14:paraId="19D25341" w14:textId="77777777" w:rsidR="00FD6744" w:rsidRPr="007D12F2" w:rsidRDefault="00FD6744" w:rsidP="00FD6744">
            <w:pPr>
              <w:spacing w:after="0" w:line="240" w:lineRule="auto"/>
              <w:rPr>
                <w:lang w:val="nl-NL"/>
              </w:rPr>
            </w:pPr>
            <w:r w:rsidRPr="00FD6744">
              <w:rPr>
                <w:lang w:val="nl-NL"/>
              </w:rPr>
              <w:t>(BSN).</w:t>
            </w:r>
          </w:p>
        </w:tc>
        <w:tc>
          <w:tcPr>
            <w:tcW w:w="2964" w:type="dxa"/>
          </w:tcPr>
          <w:p w14:paraId="34D0B324" w14:textId="77777777" w:rsidR="00FD6744" w:rsidRPr="00C943B1" w:rsidRDefault="00FD6744" w:rsidP="00FD6744">
            <w:pPr>
              <w:spacing w:after="0" w:line="240" w:lineRule="auto"/>
              <w:rPr>
                <w:i/>
                <w:lang w:val="nl-NL"/>
              </w:rPr>
            </w:pPr>
            <w:r>
              <w:rPr>
                <w:rFonts w:cs="Calibri"/>
                <w:i/>
                <w:color w:val="000000"/>
                <w:lang w:val="nl-NL"/>
              </w:rPr>
              <w:t>Zo ja, welke</w:t>
            </w:r>
            <w:r w:rsidR="00B979F1">
              <w:rPr>
                <w:rFonts w:cs="Calibri"/>
                <w:i/>
                <w:color w:val="000000"/>
                <w:lang w:val="nl-NL"/>
              </w:rPr>
              <w:t>?</w:t>
            </w:r>
          </w:p>
        </w:tc>
        <w:tc>
          <w:tcPr>
            <w:tcW w:w="2976" w:type="dxa"/>
          </w:tcPr>
          <w:p w14:paraId="45752D57" w14:textId="77777777" w:rsidR="00FD6744" w:rsidRPr="005D727D" w:rsidRDefault="00FD6744" w:rsidP="00FD6744">
            <w:pPr>
              <w:spacing w:after="0" w:line="240" w:lineRule="auto"/>
              <w:rPr>
                <w:rFonts w:cs="Calibri"/>
                <w:i/>
                <w:color w:val="000000"/>
                <w:lang w:val="nl-NL"/>
              </w:rPr>
            </w:pPr>
          </w:p>
        </w:tc>
        <w:tc>
          <w:tcPr>
            <w:tcW w:w="3596" w:type="dxa"/>
          </w:tcPr>
          <w:p w14:paraId="3B594476" w14:textId="77777777" w:rsidR="00FD6744" w:rsidRPr="005D727D" w:rsidRDefault="00FD6744" w:rsidP="00FD6744">
            <w:pPr>
              <w:spacing w:after="0" w:line="240" w:lineRule="auto"/>
              <w:rPr>
                <w:rFonts w:cs="Calibri"/>
                <w:i/>
                <w:color w:val="000000"/>
                <w:lang w:val="nl-NL"/>
              </w:rPr>
            </w:pPr>
            <w:r w:rsidRPr="005D727D">
              <w:rPr>
                <w:rFonts w:cs="Calibri"/>
                <w:i/>
                <w:color w:val="000000"/>
                <w:lang w:val="nl-NL"/>
              </w:rPr>
              <w:t xml:space="preserve">Het </w:t>
            </w:r>
            <w:proofErr w:type="gramStart"/>
            <w:r w:rsidRPr="005D727D">
              <w:rPr>
                <w:rFonts w:cs="Calibri"/>
                <w:i/>
                <w:color w:val="000000"/>
                <w:lang w:val="nl-NL"/>
              </w:rPr>
              <w:t>BSN nummer</w:t>
            </w:r>
            <w:proofErr w:type="gramEnd"/>
            <w:r w:rsidRPr="005D727D">
              <w:rPr>
                <w:rFonts w:cs="Calibri"/>
                <w:i/>
                <w:color w:val="000000"/>
                <w:lang w:val="nl-NL"/>
              </w:rPr>
              <w:t xml:space="preserve"> mag alleen worden verwerkt indien daarvoor een wettelijke basis is</w:t>
            </w:r>
            <w:r w:rsidR="008D161B">
              <w:rPr>
                <w:rFonts w:cs="Calibri"/>
                <w:i/>
                <w:color w:val="000000"/>
                <w:lang w:val="nl-NL"/>
              </w:rPr>
              <w:t xml:space="preserve">, </w:t>
            </w:r>
            <w:r w:rsidRPr="005D727D">
              <w:rPr>
                <w:rFonts w:cs="Calibri"/>
                <w:i/>
                <w:color w:val="000000"/>
                <w:lang w:val="nl-NL"/>
              </w:rPr>
              <w:t xml:space="preserve">anders </w:t>
            </w:r>
            <w:r w:rsidR="008D161B">
              <w:rPr>
                <w:rFonts w:cs="Calibri"/>
                <w:i/>
                <w:color w:val="000000"/>
                <w:lang w:val="nl-NL"/>
              </w:rPr>
              <w:t xml:space="preserve">is dit </w:t>
            </w:r>
            <w:r w:rsidRPr="005D727D">
              <w:rPr>
                <w:rFonts w:cs="Calibri"/>
                <w:i/>
                <w:color w:val="000000"/>
                <w:lang w:val="nl-NL"/>
              </w:rPr>
              <w:t>verboden.</w:t>
            </w:r>
          </w:p>
        </w:tc>
      </w:tr>
      <w:tr w:rsidR="00FD6744" w:rsidRPr="007D12F2" w14:paraId="350CE081" w14:textId="77777777" w:rsidTr="000C0DA9">
        <w:tc>
          <w:tcPr>
            <w:tcW w:w="688" w:type="dxa"/>
          </w:tcPr>
          <w:p w14:paraId="3B016EAF" w14:textId="77777777" w:rsidR="00FD6744" w:rsidRPr="007D12F2" w:rsidRDefault="00FD6744" w:rsidP="00FD6744">
            <w:pPr>
              <w:rPr>
                <w:highlight w:val="yellow"/>
                <w:lang w:val="nl-NL"/>
              </w:rPr>
            </w:pPr>
            <w:r w:rsidRPr="007D12F2">
              <w:rPr>
                <w:lang w:val="nl-NL"/>
              </w:rPr>
              <w:t>2.</w:t>
            </w:r>
            <w:r>
              <w:rPr>
                <w:lang w:val="nl-NL"/>
              </w:rPr>
              <w:t>2</w:t>
            </w:r>
          </w:p>
        </w:tc>
        <w:tc>
          <w:tcPr>
            <w:tcW w:w="3526" w:type="dxa"/>
          </w:tcPr>
          <w:p w14:paraId="40FFFF86" w14:textId="77777777" w:rsidR="00FD6744" w:rsidRDefault="00FD6744" w:rsidP="00FD6744">
            <w:pPr>
              <w:spacing w:after="0" w:line="240" w:lineRule="auto"/>
              <w:rPr>
                <w:lang w:val="nl-NL"/>
              </w:rPr>
            </w:pPr>
            <w:r>
              <w:rPr>
                <w:lang w:val="nl-NL"/>
              </w:rPr>
              <w:t>Van welke betrokkenen worden persoonsgegevens verwerkt?</w:t>
            </w:r>
          </w:p>
          <w:p w14:paraId="37FA8A40" w14:textId="77777777" w:rsidR="00FD6744" w:rsidRDefault="00FD6744" w:rsidP="00FD6744">
            <w:pPr>
              <w:spacing w:after="0" w:line="240" w:lineRule="auto"/>
              <w:rPr>
                <w:lang w:val="nl-NL"/>
              </w:rPr>
            </w:pPr>
          </w:p>
          <w:p w14:paraId="21969989" w14:textId="77777777" w:rsidR="00FD6744" w:rsidRPr="00FD6744" w:rsidRDefault="00FD6744" w:rsidP="00FD6744">
            <w:pPr>
              <w:spacing w:after="0" w:line="240" w:lineRule="auto"/>
              <w:rPr>
                <w:lang w:val="nl-NL"/>
              </w:rPr>
            </w:pPr>
            <w:r w:rsidRPr="00FD6744">
              <w:rPr>
                <w:lang w:val="nl-NL"/>
              </w:rPr>
              <w:lastRenderedPageBreak/>
              <w:t>Bijvoorbeeld klanten, leden, donateurs, medewerkers, vrijwilligers</w:t>
            </w:r>
          </w:p>
        </w:tc>
        <w:tc>
          <w:tcPr>
            <w:tcW w:w="2964" w:type="dxa"/>
          </w:tcPr>
          <w:p w14:paraId="298CDFE8" w14:textId="77777777" w:rsidR="00FD6744" w:rsidRPr="00C943B1" w:rsidRDefault="00FD6744" w:rsidP="00FD6744">
            <w:pPr>
              <w:spacing w:after="0" w:line="240" w:lineRule="auto"/>
              <w:rPr>
                <w:i/>
                <w:lang w:val="nl-NL"/>
              </w:rPr>
            </w:pPr>
            <w:r>
              <w:rPr>
                <w:i/>
                <w:lang w:val="nl-NL"/>
              </w:rPr>
              <w:lastRenderedPageBreak/>
              <w:t>Geef een omschrijving van de categorieën van betrokkenen</w:t>
            </w:r>
          </w:p>
        </w:tc>
        <w:tc>
          <w:tcPr>
            <w:tcW w:w="2976" w:type="dxa"/>
          </w:tcPr>
          <w:p w14:paraId="1C769788" w14:textId="77777777" w:rsidR="00FD6744" w:rsidRPr="007D12F2" w:rsidRDefault="00FD6744" w:rsidP="00FD6744">
            <w:pPr>
              <w:spacing w:after="0" w:line="240" w:lineRule="auto"/>
              <w:rPr>
                <w:lang w:val="nl-NL"/>
              </w:rPr>
            </w:pPr>
          </w:p>
        </w:tc>
        <w:tc>
          <w:tcPr>
            <w:tcW w:w="3596" w:type="dxa"/>
          </w:tcPr>
          <w:p w14:paraId="0CA0047E" w14:textId="77777777" w:rsidR="00FD6744" w:rsidRDefault="00FD6744" w:rsidP="00FD6744">
            <w:pPr>
              <w:spacing w:after="0" w:line="240" w:lineRule="auto"/>
              <w:rPr>
                <w:rFonts w:cs="Calibri"/>
                <w:i/>
                <w:color w:val="000000"/>
                <w:lang w:val="nl-NL"/>
              </w:rPr>
            </w:pPr>
            <w:r w:rsidRPr="005D727D">
              <w:rPr>
                <w:rFonts w:cs="Calibri"/>
                <w:i/>
                <w:color w:val="000000"/>
                <w:lang w:val="nl-NL"/>
              </w:rPr>
              <w:t xml:space="preserve">Risico’s kunnen per categorie betrokkenen verschillen. </w:t>
            </w:r>
          </w:p>
          <w:p w14:paraId="71D8FF35" w14:textId="77777777" w:rsidR="00FD6744" w:rsidRPr="005D727D" w:rsidRDefault="00FD6744" w:rsidP="00FD6744">
            <w:pPr>
              <w:spacing w:after="0" w:line="240" w:lineRule="auto"/>
              <w:rPr>
                <w:rFonts w:cs="Calibri"/>
                <w:i/>
                <w:color w:val="000000"/>
                <w:lang w:val="nl-NL"/>
              </w:rPr>
            </w:pPr>
          </w:p>
          <w:p w14:paraId="2CC37F41" w14:textId="77777777" w:rsidR="00FD6744" w:rsidRPr="005D727D" w:rsidRDefault="00FD6744" w:rsidP="00FD6744">
            <w:pPr>
              <w:spacing w:after="0" w:line="240" w:lineRule="auto"/>
              <w:rPr>
                <w:rFonts w:cs="Calibri"/>
                <w:i/>
                <w:color w:val="000000"/>
                <w:lang w:val="nl-NL"/>
              </w:rPr>
            </w:pPr>
            <w:r>
              <w:rPr>
                <w:rFonts w:cs="Calibri"/>
                <w:i/>
                <w:color w:val="000000"/>
                <w:lang w:val="nl-NL"/>
              </w:rPr>
              <w:lastRenderedPageBreak/>
              <w:t>V</w:t>
            </w:r>
            <w:r w:rsidRPr="005D727D">
              <w:rPr>
                <w:rFonts w:cs="Calibri"/>
                <w:i/>
                <w:color w:val="000000"/>
                <w:lang w:val="nl-NL"/>
              </w:rPr>
              <w:t xml:space="preserve">oor betrokkenen in kwetsbare groepen zoals kinderen, gehandicapten of mensen met een ziekte </w:t>
            </w:r>
            <w:r>
              <w:rPr>
                <w:rFonts w:cs="Calibri"/>
                <w:i/>
                <w:color w:val="000000"/>
                <w:lang w:val="nl-NL"/>
              </w:rPr>
              <w:t xml:space="preserve">brengt het </w:t>
            </w:r>
            <w:r w:rsidRPr="005D727D">
              <w:rPr>
                <w:rFonts w:cs="Calibri"/>
                <w:i/>
                <w:color w:val="000000"/>
                <w:lang w:val="nl-NL"/>
              </w:rPr>
              <w:t>verlies of onrechtmatige verwerking van persoonsgegevens extra risico's met zich mee</w:t>
            </w:r>
            <w:r>
              <w:rPr>
                <w:rFonts w:cs="Calibri"/>
                <w:i/>
                <w:color w:val="000000"/>
                <w:lang w:val="nl-NL"/>
              </w:rPr>
              <w:t>.</w:t>
            </w:r>
          </w:p>
          <w:p w14:paraId="62F5A2C6" w14:textId="77777777" w:rsidR="00FD6744" w:rsidRPr="005D727D" w:rsidRDefault="00FD6744" w:rsidP="00FD6744">
            <w:pPr>
              <w:spacing w:after="0" w:line="240" w:lineRule="auto"/>
              <w:rPr>
                <w:rFonts w:cs="Calibri"/>
                <w:i/>
                <w:color w:val="000000"/>
                <w:lang w:val="nl-NL"/>
              </w:rPr>
            </w:pPr>
          </w:p>
          <w:p w14:paraId="04726EAF" w14:textId="77777777" w:rsidR="00FD6744" w:rsidRPr="005D727D" w:rsidRDefault="00FD6744" w:rsidP="00FD6744">
            <w:pPr>
              <w:spacing w:after="0" w:line="240" w:lineRule="auto"/>
              <w:rPr>
                <w:rFonts w:cs="Calibri"/>
                <w:i/>
                <w:color w:val="000000"/>
                <w:lang w:val="nl-NL"/>
              </w:rPr>
            </w:pPr>
            <w:r w:rsidRPr="005D727D">
              <w:rPr>
                <w:rFonts w:cs="Calibri"/>
                <w:i/>
                <w:color w:val="000000"/>
                <w:lang w:val="nl-NL"/>
              </w:rPr>
              <w:t xml:space="preserve">Dit </w:t>
            </w:r>
            <w:r>
              <w:rPr>
                <w:rFonts w:cs="Calibri"/>
                <w:i/>
                <w:color w:val="000000"/>
                <w:lang w:val="nl-NL"/>
              </w:rPr>
              <w:t xml:space="preserve">betekent dat er extra beveiligingsmaatregelen op een hoger beveiligingsniveau </w:t>
            </w:r>
            <w:r w:rsidRPr="005D727D">
              <w:rPr>
                <w:rFonts w:cs="Calibri"/>
                <w:i/>
                <w:color w:val="000000"/>
                <w:lang w:val="nl-NL"/>
              </w:rPr>
              <w:t>genomen moeten worden</w:t>
            </w:r>
            <w:r w:rsidR="008D161B">
              <w:rPr>
                <w:rFonts w:cs="Calibri"/>
                <w:i/>
                <w:color w:val="000000"/>
                <w:lang w:val="nl-NL"/>
              </w:rPr>
              <w:t>.</w:t>
            </w:r>
          </w:p>
        </w:tc>
      </w:tr>
      <w:tr w:rsidR="00FD6744" w:rsidRPr="007D12F2" w14:paraId="4F01B78F" w14:textId="77777777" w:rsidTr="000C0DA9">
        <w:tc>
          <w:tcPr>
            <w:tcW w:w="688" w:type="dxa"/>
          </w:tcPr>
          <w:p w14:paraId="4A0D7FCB" w14:textId="77777777" w:rsidR="00FD6744" w:rsidRPr="007D12F2" w:rsidRDefault="00FD6744" w:rsidP="00FD6744">
            <w:pPr>
              <w:spacing w:after="0" w:line="240" w:lineRule="auto"/>
              <w:rPr>
                <w:b/>
                <w:lang w:val="nl-NL"/>
              </w:rPr>
            </w:pPr>
            <w:r>
              <w:rPr>
                <w:b/>
                <w:lang w:val="nl-NL"/>
              </w:rPr>
              <w:lastRenderedPageBreak/>
              <w:t>3</w:t>
            </w:r>
          </w:p>
        </w:tc>
        <w:tc>
          <w:tcPr>
            <w:tcW w:w="3526" w:type="dxa"/>
          </w:tcPr>
          <w:p w14:paraId="02EC5ACD" w14:textId="77777777" w:rsidR="00FD6744" w:rsidRPr="007D12F2" w:rsidRDefault="00FD6744" w:rsidP="00FD6744">
            <w:pPr>
              <w:spacing w:after="0" w:line="240" w:lineRule="auto"/>
              <w:rPr>
                <w:b/>
                <w:lang w:val="nl-NL"/>
              </w:rPr>
            </w:pPr>
            <w:r>
              <w:rPr>
                <w:b/>
                <w:lang w:val="nl-NL"/>
              </w:rPr>
              <w:t>Verwerkingsdoeleinden</w:t>
            </w:r>
          </w:p>
        </w:tc>
        <w:tc>
          <w:tcPr>
            <w:tcW w:w="2964" w:type="dxa"/>
          </w:tcPr>
          <w:p w14:paraId="40642BF6" w14:textId="77777777" w:rsidR="00FD6744" w:rsidRPr="007D12F2" w:rsidRDefault="00FD6744" w:rsidP="00FD6744">
            <w:pPr>
              <w:spacing w:after="0" w:line="240" w:lineRule="auto"/>
              <w:rPr>
                <w:lang w:val="nl-NL"/>
              </w:rPr>
            </w:pPr>
          </w:p>
        </w:tc>
        <w:tc>
          <w:tcPr>
            <w:tcW w:w="2976" w:type="dxa"/>
          </w:tcPr>
          <w:p w14:paraId="5DF74CC4" w14:textId="77777777" w:rsidR="00FD6744" w:rsidRPr="007D12F2" w:rsidRDefault="00FD6744" w:rsidP="00FD6744">
            <w:pPr>
              <w:spacing w:after="0" w:line="240" w:lineRule="auto"/>
              <w:rPr>
                <w:lang w:val="nl-NL"/>
              </w:rPr>
            </w:pPr>
          </w:p>
        </w:tc>
        <w:tc>
          <w:tcPr>
            <w:tcW w:w="3596" w:type="dxa"/>
          </w:tcPr>
          <w:p w14:paraId="7348E839" w14:textId="77777777" w:rsidR="00FD6744" w:rsidRPr="007D12F2" w:rsidRDefault="00FD6744" w:rsidP="00FD6744">
            <w:pPr>
              <w:spacing w:after="0" w:line="240" w:lineRule="auto"/>
              <w:rPr>
                <w:lang w:val="nl-NL"/>
              </w:rPr>
            </w:pPr>
          </w:p>
        </w:tc>
      </w:tr>
      <w:tr w:rsidR="00FD6744" w:rsidRPr="007D12F2" w14:paraId="0FDB6FA1" w14:textId="77777777" w:rsidTr="000C0DA9">
        <w:tc>
          <w:tcPr>
            <w:tcW w:w="688" w:type="dxa"/>
          </w:tcPr>
          <w:p w14:paraId="0FEBD5AC" w14:textId="77777777" w:rsidR="00FD6744" w:rsidRPr="007D12F2" w:rsidRDefault="00FD6744" w:rsidP="00FD6744">
            <w:pPr>
              <w:rPr>
                <w:lang w:val="nl-NL"/>
              </w:rPr>
            </w:pPr>
            <w:r>
              <w:rPr>
                <w:lang w:val="nl-NL"/>
              </w:rPr>
              <w:t>3.1</w:t>
            </w:r>
          </w:p>
        </w:tc>
        <w:tc>
          <w:tcPr>
            <w:tcW w:w="3526" w:type="dxa"/>
          </w:tcPr>
          <w:p w14:paraId="6570F076" w14:textId="77777777" w:rsidR="00FD6744" w:rsidRDefault="00FD6744" w:rsidP="00FD6744">
            <w:pPr>
              <w:spacing w:after="0" w:line="240" w:lineRule="auto"/>
              <w:rPr>
                <w:lang w:val="nl-NL"/>
              </w:rPr>
            </w:pPr>
            <w:r>
              <w:rPr>
                <w:lang w:val="nl-NL"/>
              </w:rPr>
              <w:t>Voor welke doeleinden worden de persoonsgegevens gebruikt?</w:t>
            </w:r>
          </w:p>
          <w:p w14:paraId="38C5DBEC" w14:textId="77777777" w:rsidR="00FD6744" w:rsidRDefault="00FD6744" w:rsidP="00FD6744">
            <w:pPr>
              <w:spacing w:after="0" w:line="240" w:lineRule="auto"/>
              <w:rPr>
                <w:lang w:val="nl-NL"/>
              </w:rPr>
            </w:pPr>
          </w:p>
          <w:p w14:paraId="1992CCA5" w14:textId="77777777" w:rsidR="00FD6744" w:rsidRPr="00FD6744" w:rsidRDefault="00FD6744" w:rsidP="00FD6744">
            <w:pPr>
              <w:spacing w:after="0" w:line="240" w:lineRule="auto"/>
              <w:rPr>
                <w:color w:val="000000"/>
                <w:lang w:val="nl-NL"/>
              </w:rPr>
            </w:pPr>
            <w:r w:rsidRPr="00FD6744">
              <w:rPr>
                <w:color w:val="000000"/>
                <w:lang w:val="nl-NL"/>
              </w:rPr>
              <w:t>Voorbeelden van doeleinden zijn:</w:t>
            </w:r>
            <w:r w:rsidRPr="00FD6744">
              <w:rPr>
                <w:color w:val="000000"/>
                <w:lang w:val="nl-NL"/>
              </w:rPr>
              <w:br/>
              <w:t>- Het werven van klanten</w:t>
            </w:r>
            <w:r w:rsidRPr="00FD6744">
              <w:rPr>
                <w:color w:val="000000"/>
                <w:lang w:val="nl-NL"/>
              </w:rPr>
              <w:br/>
              <w:t>- Het uitvoeren van de overeenkomst</w:t>
            </w:r>
            <w:r w:rsidRPr="00FD6744">
              <w:rPr>
                <w:color w:val="000000"/>
                <w:lang w:val="nl-NL"/>
              </w:rPr>
              <w:br/>
              <w:t>- Het organiseren van activiteiten</w:t>
            </w:r>
          </w:p>
          <w:p w14:paraId="2FC19C9A" w14:textId="77777777" w:rsidR="00FD6744" w:rsidRPr="00FD6744" w:rsidRDefault="00FD6744" w:rsidP="00FD6744">
            <w:pPr>
              <w:spacing w:after="0" w:line="240" w:lineRule="auto"/>
              <w:rPr>
                <w:color w:val="000000"/>
                <w:lang w:val="nl-NL" w:eastAsia="nl-NL"/>
              </w:rPr>
            </w:pPr>
            <w:r w:rsidRPr="00FD6744">
              <w:rPr>
                <w:color w:val="000000"/>
                <w:lang w:val="nl-NL" w:eastAsia="nl-NL"/>
              </w:rPr>
              <w:t>- Het doen van onderzoek</w:t>
            </w:r>
          </w:p>
          <w:p w14:paraId="31A17E70" w14:textId="77777777" w:rsidR="00FD6744" w:rsidRPr="00FD6744" w:rsidRDefault="00FD6744" w:rsidP="00FD6744">
            <w:pPr>
              <w:spacing w:after="0" w:line="240" w:lineRule="auto"/>
              <w:rPr>
                <w:color w:val="000000"/>
                <w:lang w:val="nl-NL"/>
              </w:rPr>
            </w:pPr>
            <w:r w:rsidRPr="00FD6744">
              <w:rPr>
                <w:color w:val="000000"/>
                <w:lang w:val="nl-NL"/>
              </w:rPr>
              <w:t>- Verstrekken of verkoop aan derden</w:t>
            </w:r>
          </w:p>
          <w:p w14:paraId="1B7C54E6" w14:textId="77777777" w:rsidR="00FD6744" w:rsidRPr="007D12F2" w:rsidRDefault="00FD6744" w:rsidP="00FD6744">
            <w:pPr>
              <w:spacing w:after="0" w:line="240" w:lineRule="auto"/>
              <w:rPr>
                <w:lang w:val="nl-NL"/>
              </w:rPr>
            </w:pPr>
          </w:p>
        </w:tc>
        <w:tc>
          <w:tcPr>
            <w:tcW w:w="2964" w:type="dxa"/>
          </w:tcPr>
          <w:p w14:paraId="0BD1B69A" w14:textId="77777777" w:rsidR="00FD6744" w:rsidRDefault="00FD6744" w:rsidP="00FD6744">
            <w:pPr>
              <w:spacing w:after="0" w:line="240" w:lineRule="auto"/>
              <w:rPr>
                <w:rFonts w:cs="Calibri"/>
                <w:i/>
                <w:color w:val="000000"/>
                <w:lang w:val="nl-NL"/>
              </w:rPr>
            </w:pPr>
            <w:r>
              <w:rPr>
                <w:rFonts w:cs="Calibri"/>
                <w:i/>
                <w:color w:val="000000"/>
                <w:lang w:val="nl-NL"/>
              </w:rPr>
              <w:t>Geef een omschrijving van de doeleinden.</w:t>
            </w:r>
          </w:p>
          <w:p w14:paraId="0756EA85" w14:textId="77777777" w:rsidR="00FD6744" w:rsidRPr="007D12F2" w:rsidRDefault="00FD6744" w:rsidP="00FD6744">
            <w:pPr>
              <w:spacing w:after="0" w:line="240" w:lineRule="auto"/>
              <w:rPr>
                <w:lang w:val="nl-NL"/>
              </w:rPr>
            </w:pPr>
          </w:p>
        </w:tc>
        <w:tc>
          <w:tcPr>
            <w:tcW w:w="2976" w:type="dxa"/>
          </w:tcPr>
          <w:p w14:paraId="2C6FA91D" w14:textId="77777777" w:rsidR="00FD6744" w:rsidRPr="007D12F2" w:rsidRDefault="00FD6744" w:rsidP="00FD6744">
            <w:pPr>
              <w:spacing w:after="0" w:line="240" w:lineRule="auto"/>
              <w:rPr>
                <w:lang w:val="nl-NL"/>
              </w:rPr>
            </w:pPr>
          </w:p>
        </w:tc>
        <w:tc>
          <w:tcPr>
            <w:tcW w:w="3596" w:type="dxa"/>
          </w:tcPr>
          <w:p w14:paraId="52B78B3C" w14:textId="77777777" w:rsidR="00FD6744" w:rsidRDefault="00FD6744" w:rsidP="00FD6744">
            <w:pPr>
              <w:spacing w:after="0" w:line="240" w:lineRule="auto"/>
              <w:rPr>
                <w:color w:val="000000"/>
                <w:lang w:val="nl-NL"/>
              </w:rPr>
            </w:pPr>
            <w:r w:rsidRPr="006434D4">
              <w:rPr>
                <w:i/>
                <w:color w:val="000000"/>
                <w:lang w:val="nl-NL"/>
              </w:rPr>
              <w:t xml:space="preserve">Persoonsgegevens </w:t>
            </w:r>
            <w:r>
              <w:rPr>
                <w:i/>
                <w:color w:val="000000"/>
                <w:lang w:val="nl-NL"/>
              </w:rPr>
              <w:t xml:space="preserve">mogen alleen </w:t>
            </w:r>
            <w:r w:rsidRPr="006434D4">
              <w:rPr>
                <w:i/>
                <w:color w:val="000000"/>
                <w:lang w:val="nl-NL"/>
              </w:rPr>
              <w:t>voor duidelijk omschreven en gerechtvaardigde doeleinden worden ver</w:t>
            </w:r>
            <w:r>
              <w:rPr>
                <w:i/>
                <w:color w:val="000000"/>
                <w:lang w:val="nl-NL"/>
              </w:rPr>
              <w:t>werkt</w:t>
            </w:r>
            <w:r w:rsidRPr="006434D4">
              <w:rPr>
                <w:i/>
                <w:color w:val="000000"/>
                <w:lang w:val="nl-NL"/>
              </w:rPr>
              <w:t>. De</w:t>
            </w:r>
            <w:r>
              <w:rPr>
                <w:i/>
                <w:color w:val="000000"/>
                <w:lang w:val="nl-NL"/>
              </w:rPr>
              <w:t>ze</w:t>
            </w:r>
            <w:r w:rsidRPr="006434D4">
              <w:rPr>
                <w:i/>
                <w:color w:val="000000"/>
                <w:lang w:val="nl-NL"/>
              </w:rPr>
              <w:t xml:space="preserve"> doeleinden moeten voorafgaand aan de verwerking zijn vastgesteld. Een verwerking kan voor meerdere doeleinden plaatsvinden.</w:t>
            </w:r>
            <w:r w:rsidRPr="006434D4">
              <w:rPr>
                <w:i/>
                <w:color w:val="000000"/>
                <w:lang w:val="nl-NL"/>
              </w:rPr>
              <w:br/>
            </w:r>
          </w:p>
          <w:p w14:paraId="6665647F" w14:textId="77777777" w:rsidR="00FD6744" w:rsidRPr="008D161B" w:rsidRDefault="00FD6744" w:rsidP="00FD6744">
            <w:pPr>
              <w:spacing w:after="0" w:line="240" w:lineRule="auto"/>
              <w:rPr>
                <w:i/>
                <w:color w:val="000000"/>
                <w:lang w:val="nl-NL" w:eastAsia="nl-NL"/>
              </w:rPr>
            </w:pPr>
            <w:r w:rsidRPr="008D161B">
              <w:rPr>
                <w:i/>
                <w:color w:val="000000"/>
                <w:lang w:val="nl-NL"/>
              </w:rPr>
              <w:t xml:space="preserve">De verwerking is mogelijk onrechtmatig </w:t>
            </w:r>
            <w:proofErr w:type="gramStart"/>
            <w:r w:rsidRPr="008D161B">
              <w:rPr>
                <w:i/>
                <w:color w:val="000000"/>
                <w:lang w:val="nl-NL"/>
              </w:rPr>
              <w:t>indien</w:t>
            </w:r>
            <w:proofErr w:type="gramEnd"/>
            <w:r w:rsidRPr="008D161B">
              <w:rPr>
                <w:i/>
                <w:color w:val="000000"/>
                <w:lang w:val="nl-NL"/>
              </w:rPr>
              <w:t xml:space="preserve"> niet bekend is voor welke doeleinden de persoonsgegevens verwerkt worden. </w:t>
            </w:r>
          </w:p>
          <w:p w14:paraId="5ACD44F6" w14:textId="77777777" w:rsidR="00FD6744" w:rsidRPr="006434D4" w:rsidRDefault="00FD6744" w:rsidP="00FD6744">
            <w:pPr>
              <w:spacing w:after="0" w:line="240" w:lineRule="auto"/>
              <w:rPr>
                <w:color w:val="000000"/>
                <w:lang w:val="nl-NL"/>
              </w:rPr>
            </w:pPr>
          </w:p>
        </w:tc>
      </w:tr>
      <w:tr w:rsidR="00FD6744" w:rsidRPr="007D12F2" w14:paraId="4798459B" w14:textId="77777777" w:rsidTr="000C0DA9">
        <w:tc>
          <w:tcPr>
            <w:tcW w:w="688" w:type="dxa"/>
          </w:tcPr>
          <w:p w14:paraId="70563A4B" w14:textId="77777777" w:rsidR="00FD6744" w:rsidRPr="007D12F2" w:rsidRDefault="00FD6744" w:rsidP="00FD6744">
            <w:pPr>
              <w:rPr>
                <w:highlight w:val="yellow"/>
                <w:lang w:val="nl-NL"/>
              </w:rPr>
            </w:pPr>
            <w:r>
              <w:rPr>
                <w:lang w:val="nl-NL"/>
              </w:rPr>
              <w:t>3.2</w:t>
            </w:r>
          </w:p>
        </w:tc>
        <w:tc>
          <w:tcPr>
            <w:tcW w:w="3526" w:type="dxa"/>
          </w:tcPr>
          <w:p w14:paraId="37074209" w14:textId="77777777" w:rsidR="00FD6744" w:rsidRPr="007D12F2" w:rsidRDefault="00FD6744" w:rsidP="00FD6744">
            <w:pPr>
              <w:spacing w:after="0" w:line="240" w:lineRule="auto"/>
              <w:rPr>
                <w:lang w:val="nl-NL"/>
              </w:rPr>
            </w:pPr>
            <w:r w:rsidRPr="007D12F2">
              <w:rPr>
                <w:lang w:val="nl-NL"/>
              </w:rPr>
              <w:t>Zijn alle gegevens no</w:t>
            </w:r>
            <w:r>
              <w:rPr>
                <w:lang w:val="nl-NL"/>
              </w:rPr>
              <w:t xml:space="preserve">odzakelijk </w:t>
            </w:r>
            <w:r w:rsidRPr="007D12F2">
              <w:rPr>
                <w:lang w:val="nl-NL"/>
              </w:rPr>
              <w:t>om het doel te bereiken (worden er zo min mogelijk gegevens verzameld)?</w:t>
            </w:r>
          </w:p>
        </w:tc>
        <w:tc>
          <w:tcPr>
            <w:tcW w:w="2964" w:type="dxa"/>
          </w:tcPr>
          <w:p w14:paraId="2C7D379A" w14:textId="77777777" w:rsidR="00FD6744" w:rsidRPr="00D64A1D" w:rsidRDefault="00FD6744" w:rsidP="00FD6744">
            <w:pPr>
              <w:spacing w:after="0" w:line="240" w:lineRule="auto"/>
              <w:rPr>
                <w:i/>
                <w:lang w:val="nl-NL"/>
              </w:rPr>
            </w:pPr>
            <w:r w:rsidRPr="00D64A1D">
              <w:rPr>
                <w:i/>
                <w:lang w:val="nl-NL"/>
              </w:rPr>
              <w:t>Zo ja, geef e</w:t>
            </w:r>
            <w:r w:rsidR="008D161B">
              <w:rPr>
                <w:i/>
                <w:lang w:val="nl-NL"/>
              </w:rPr>
              <w:t>e</w:t>
            </w:r>
            <w:r w:rsidRPr="00D64A1D">
              <w:rPr>
                <w:i/>
                <w:lang w:val="nl-NL"/>
              </w:rPr>
              <w:t>n toelichting</w:t>
            </w:r>
          </w:p>
        </w:tc>
        <w:tc>
          <w:tcPr>
            <w:tcW w:w="2976" w:type="dxa"/>
          </w:tcPr>
          <w:p w14:paraId="5ACACABD" w14:textId="77777777" w:rsidR="00FD6744" w:rsidRPr="007D12F2" w:rsidRDefault="00FD6744" w:rsidP="00FD6744">
            <w:pPr>
              <w:spacing w:after="0" w:line="240" w:lineRule="auto"/>
              <w:rPr>
                <w:lang w:val="nl-NL"/>
              </w:rPr>
            </w:pPr>
          </w:p>
        </w:tc>
        <w:tc>
          <w:tcPr>
            <w:tcW w:w="3596" w:type="dxa"/>
          </w:tcPr>
          <w:p w14:paraId="30D08C8D" w14:textId="77777777" w:rsidR="00FD6744" w:rsidRPr="008D161B" w:rsidRDefault="00FD6744" w:rsidP="00FD6744">
            <w:pPr>
              <w:spacing w:after="0" w:line="240" w:lineRule="auto"/>
              <w:rPr>
                <w:i/>
                <w:lang w:val="nl-NL"/>
              </w:rPr>
            </w:pPr>
            <w:r w:rsidRPr="008D161B">
              <w:rPr>
                <w:i/>
                <w:lang w:val="nl-NL"/>
              </w:rPr>
              <w:t>De wetgeving gaat uit van dataminimalisatie, hetgeen inhoudt dat niet meer gegevens verwerkt worden dan noodzakelijk voor de gestelde doeleinden. De organisatie loopt dus een risico als er te</w:t>
            </w:r>
            <w:r w:rsidR="008D161B" w:rsidRPr="008D161B">
              <w:rPr>
                <w:i/>
                <w:lang w:val="nl-NL"/>
              </w:rPr>
              <w:t xml:space="preserve"> </w:t>
            </w:r>
            <w:r w:rsidRPr="008D161B">
              <w:rPr>
                <w:i/>
                <w:lang w:val="nl-NL"/>
              </w:rPr>
              <w:t>veel gegevens worden verwerkt.</w:t>
            </w:r>
          </w:p>
          <w:p w14:paraId="4BACD989" w14:textId="77777777" w:rsidR="00FD6744" w:rsidRPr="008D161B" w:rsidRDefault="00FD6744" w:rsidP="00FD6744">
            <w:pPr>
              <w:spacing w:after="0" w:line="240" w:lineRule="auto"/>
              <w:rPr>
                <w:i/>
                <w:lang w:val="nl-NL"/>
              </w:rPr>
            </w:pPr>
          </w:p>
          <w:p w14:paraId="41222E38" w14:textId="77777777" w:rsidR="00FD6744" w:rsidRPr="008D161B" w:rsidRDefault="00FD6744" w:rsidP="00FD6744">
            <w:pPr>
              <w:spacing w:after="0" w:line="240" w:lineRule="auto"/>
              <w:rPr>
                <w:i/>
                <w:lang w:val="nl-NL"/>
              </w:rPr>
            </w:pPr>
            <w:r w:rsidRPr="008D161B">
              <w:rPr>
                <w:i/>
                <w:lang w:val="nl-NL"/>
              </w:rPr>
              <w:lastRenderedPageBreak/>
              <w:t xml:space="preserve">Met name </w:t>
            </w:r>
            <w:proofErr w:type="gramStart"/>
            <w:r w:rsidRPr="008D161B">
              <w:rPr>
                <w:i/>
                <w:lang w:val="nl-NL"/>
              </w:rPr>
              <w:t>indien</w:t>
            </w:r>
            <w:proofErr w:type="gramEnd"/>
            <w:r w:rsidRPr="008D161B">
              <w:rPr>
                <w:i/>
                <w:lang w:val="nl-NL"/>
              </w:rPr>
              <w:t xml:space="preserve"> de gegevens uit vraag 2.1.1 worden verwerkt moet de organisatie zich afvragen of er geen andere mindere ingrijpende gegevens gebruikt kunnen worden.</w:t>
            </w:r>
          </w:p>
          <w:p w14:paraId="5753DED4" w14:textId="77777777" w:rsidR="00FD6744" w:rsidRPr="008D161B" w:rsidRDefault="00FD6744" w:rsidP="00FD6744">
            <w:pPr>
              <w:spacing w:after="0" w:line="240" w:lineRule="auto"/>
              <w:rPr>
                <w:i/>
                <w:lang w:val="nl-NL"/>
              </w:rPr>
            </w:pPr>
          </w:p>
        </w:tc>
      </w:tr>
      <w:tr w:rsidR="00FD6744" w:rsidRPr="007D12F2" w14:paraId="60657E2D" w14:textId="77777777" w:rsidTr="000C0DA9">
        <w:tc>
          <w:tcPr>
            <w:tcW w:w="688" w:type="dxa"/>
          </w:tcPr>
          <w:p w14:paraId="37B315F0" w14:textId="77777777" w:rsidR="00FD6744" w:rsidRPr="007D12F2" w:rsidRDefault="00FD6744" w:rsidP="00FD6744">
            <w:pPr>
              <w:spacing w:after="0" w:line="240" w:lineRule="auto"/>
              <w:rPr>
                <w:lang w:val="nl-NL"/>
              </w:rPr>
            </w:pPr>
            <w:r>
              <w:rPr>
                <w:lang w:val="nl-NL"/>
              </w:rPr>
              <w:lastRenderedPageBreak/>
              <w:t>3</w:t>
            </w:r>
            <w:r w:rsidRPr="007D12F2">
              <w:rPr>
                <w:lang w:val="nl-NL"/>
              </w:rPr>
              <w:t>.</w:t>
            </w:r>
            <w:r>
              <w:rPr>
                <w:lang w:val="nl-NL"/>
              </w:rPr>
              <w:t>3</w:t>
            </w:r>
          </w:p>
        </w:tc>
        <w:tc>
          <w:tcPr>
            <w:tcW w:w="3526" w:type="dxa"/>
          </w:tcPr>
          <w:p w14:paraId="6C5D6EBA" w14:textId="77777777" w:rsidR="00FD6744" w:rsidRPr="007D12F2" w:rsidRDefault="00FD6744" w:rsidP="00FD6744">
            <w:pPr>
              <w:spacing w:after="0" w:line="240" w:lineRule="auto"/>
              <w:rPr>
                <w:lang w:val="nl-NL"/>
              </w:rPr>
            </w:pPr>
            <w:r w:rsidRPr="007D12F2">
              <w:rPr>
                <w:lang w:val="nl-NL"/>
              </w:rPr>
              <w:t xml:space="preserve">Kan het doel met geanonimiseerde of </w:t>
            </w:r>
            <w:proofErr w:type="spellStart"/>
            <w:r w:rsidRPr="007D12F2">
              <w:rPr>
                <w:lang w:val="nl-NL"/>
              </w:rPr>
              <w:t>gepseudonimiseerde</w:t>
            </w:r>
            <w:proofErr w:type="spellEnd"/>
            <w:r w:rsidRPr="007D12F2">
              <w:rPr>
                <w:lang w:val="nl-NL"/>
              </w:rPr>
              <w:t xml:space="preserve"> gegevens worden bereikt (terwijl daar op dit moment geen gebruik van wordt gemaakt)?</w:t>
            </w:r>
          </w:p>
        </w:tc>
        <w:tc>
          <w:tcPr>
            <w:tcW w:w="2964" w:type="dxa"/>
          </w:tcPr>
          <w:p w14:paraId="576DCDE7" w14:textId="77777777" w:rsidR="00FD6744" w:rsidRPr="00D64A1D" w:rsidRDefault="00FD6744" w:rsidP="00FD6744">
            <w:pPr>
              <w:spacing w:after="0" w:line="240" w:lineRule="auto"/>
              <w:rPr>
                <w:i/>
                <w:lang w:val="nl-NL"/>
              </w:rPr>
            </w:pPr>
            <w:r w:rsidRPr="00D64A1D">
              <w:rPr>
                <w:i/>
                <w:lang w:val="nl-NL"/>
              </w:rPr>
              <w:t>Zo ja, geef een toelichting</w:t>
            </w:r>
          </w:p>
        </w:tc>
        <w:tc>
          <w:tcPr>
            <w:tcW w:w="2976" w:type="dxa"/>
          </w:tcPr>
          <w:p w14:paraId="2A810C55" w14:textId="77777777" w:rsidR="00FD6744" w:rsidRPr="006434D4" w:rsidRDefault="00FD6744" w:rsidP="00FD6744">
            <w:pPr>
              <w:spacing w:after="0" w:line="240" w:lineRule="auto"/>
              <w:rPr>
                <w:lang w:val="nl-NL"/>
              </w:rPr>
            </w:pPr>
          </w:p>
          <w:p w14:paraId="33C2E48F" w14:textId="77777777" w:rsidR="00FD6744" w:rsidRPr="007D12F2" w:rsidRDefault="00FD6744" w:rsidP="00FD6744">
            <w:pPr>
              <w:spacing w:after="0" w:line="240" w:lineRule="auto"/>
              <w:rPr>
                <w:lang w:val="nl-NL"/>
              </w:rPr>
            </w:pPr>
          </w:p>
        </w:tc>
        <w:tc>
          <w:tcPr>
            <w:tcW w:w="3596" w:type="dxa"/>
          </w:tcPr>
          <w:p w14:paraId="56C706F5" w14:textId="77777777" w:rsidR="00FD6744" w:rsidRPr="008D161B" w:rsidRDefault="00FD6744" w:rsidP="00FD6744">
            <w:pPr>
              <w:spacing w:after="0" w:line="240" w:lineRule="auto"/>
              <w:rPr>
                <w:i/>
                <w:lang w:val="nl-NL"/>
              </w:rPr>
            </w:pPr>
            <w:proofErr w:type="spellStart"/>
            <w:r w:rsidRPr="008D161B">
              <w:rPr>
                <w:i/>
                <w:lang w:val="nl-NL"/>
              </w:rPr>
              <w:t>Privacyrisico’s</w:t>
            </w:r>
            <w:proofErr w:type="spellEnd"/>
            <w:r w:rsidRPr="008D161B">
              <w:rPr>
                <w:i/>
                <w:lang w:val="nl-NL"/>
              </w:rPr>
              <w:t xml:space="preserve"> kunnen worden verkleind door gebruik te maken van geanonimiseerde en/</w:t>
            </w:r>
          </w:p>
          <w:p w14:paraId="2C62CA02" w14:textId="77777777" w:rsidR="00FD6744" w:rsidRPr="008D161B" w:rsidRDefault="00FD6744" w:rsidP="00FD6744">
            <w:pPr>
              <w:spacing w:after="0" w:line="240" w:lineRule="auto"/>
              <w:rPr>
                <w:i/>
                <w:lang w:val="nl-NL"/>
              </w:rPr>
            </w:pPr>
            <w:proofErr w:type="gramStart"/>
            <w:r w:rsidRPr="008D161B">
              <w:rPr>
                <w:i/>
                <w:lang w:val="nl-NL"/>
              </w:rPr>
              <w:t>of</w:t>
            </w:r>
            <w:proofErr w:type="gramEnd"/>
            <w:r w:rsidRPr="008D161B">
              <w:rPr>
                <w:i/>
                <w:lang w:val="nl-NL"/>
              </w:rPr>
              <w:t xml:space="preserve"> </w:t>
            </w:r>
            <w:proofErr w:type="spellStart"/>
            <w:r w:rsidRPr="008D161B">
              <w:rPr>
                <w:i/>
                <w:lang w:val="nl-NL"/>
              </w:rPr>
              <w:t>gepseudonimiseerde</w:t>
            </w:r>
            <w:proofErr w:type="spellEnd"/>
            <w:r w:rsidRPr="008D161B">
              <w:rPr>
                <w:i/>
                <w:lang w:val="nl-NL"/>
              </w:rPr>
              <w:t xml:space="preserve"> gegevens.</w:t>
            </w:r>
          </w:p>
          <w:p w14:paraId="64EC82DE" w14:textId="77777777" w:rsidR="00FD6744" w:rsidRPr="008D161B" w:rsidRDefault="00FD6744" w:rsidP="00FD6744">
            <w:pPr>
              <w:spacing w:after="0" w:line="240" w:lineRule="auto"/>
              <w:rPr>
                <w:i/>
                <w:lang w:val="nl-NL"/>
              </w:rPr>
            </w:pPr>
          </w:p>
        </w:tc>
      </w:tr>
      <w:tr w:rsidR="00FD6744" w:rsidRPr="007D12F2" w14:paraId="7BE02CD4" w14:textId="77777777" w:rsidTr="000C0DA9">
        <w:tc>
          <w:tcPr>
            <w:tcW w:w="688" w:type="dxa"/>
          </w:tcPr>
          <w:p w14:paraId="30A66408" w14:textId="77777777" w:rsidR="00FD6744" w:rsidRDefault="00FD6744" w:rsidP="00FD6744">
            <w:pPr>
              <w:spacing w:after="0" w:line="240" w:lineRule="auto"/>
              <w:rPr>
                <w:lang w:val="nl-NL"/>
              </w:rPr>
            </w:pPr>
            <w:r>
              <w:rPr>
                <w:lang w:val="nl-NL"/>
              </w:rPr>
              <w:t>3.4</w:t>
            </w:r>
          </w:p>
        </w:tc>
        <w:tc>
          <w:tcPr>
            <w:tcW w:w="3526" w:type="dxa"/>
          </w:tcPr>
          <w:p w14:paraId="7A585F05" w14:textId="77777777" w:rsidR="00FD6744" w:rsidRDefault="00FD6744" w:rsidP="00FD6744">
            <w:pPr>
              <w:spacing w:after="0" w:line="240" w:lineRule="auto"/>
              <w:rPr>
                <w:bCs/>
                <w:color w:val="000000"/>
                <w:lang w:val="nl-NL"/>
              </w:rPr>
            </w:pPr>
            <w:r w:rsidRPr="00E93CB4">
              <w:rPr>
                <w:bCs/>
                <w:color w:val="000000"/>
                <w:lang w:val="nl-NL"/>
              </w:rPr>
              <w:t xml:space="preserve">Worden persoonsgegevens </w:t>
            </w:r>
            <w:r>
              <w:rPr>
                <w:bCs/>
                <w:color w:val="000000"/>
                <w:lang w:val="nl-NL"/>
              </w:rPr>
              <w:t>ook</w:t>
            </w:r>
            <w:r w:rsidRPr="00E93CB4">
              <w:rPr>
                <w:bCs/>
                <w:color w:val="000000"/>
                <w:lang w:val="nl-NL"/>
              </w:rPr>
              <w:t xml:space="preserve"> gebruikt voor direct </w:t>
            </w:r>
            <w:proofErr w:type="spellStart"/>
            <w:r w:rsidRPr="00E93CB4">
              <w:rPr>
                <w:bCs/>
                <w:color w:val="000000"/>
                <w:lang w:val="nl-NL"/>
              </w:rPr>
              <w:t>marketing</w:t>
            </w:r>
            <w:r w:rsidR="008D161B">
              <w:rPr>
                <w:bCs/>
                <w:color w:val="000000"/>
                <w:lang w:val="nl-NL"/>
              </w:rPr>
              <w:t>-</w:t>
            </w:r>
            <w:r w:rsidRPr="00E93CB4">
              <w:rPr>
                <w:bCs/>
                <w:color w:val="000000"/>
                <w:lang w:val="nl-NL"/>
              </w:rPr>
              <w:t>activiteiten</w:t>
            </w:r>
            <w:proofErr w:type="spellEnd"/>
            <w:r w:rsidRPr="00E93CB4">
              <w:rPr>
                <w:bCs/>
                <w:color w:val="000000"/>
                <w:lang w:val="nl-NL"/>
              </w:rPr>
              <w:t>?</w:t>
            </w:r>
          </w:p>
          <w:p w14:paraId="2B423409" w14:textId="77777777" w:rsidR="00FD6744" w:rsidRPr="00E93CB4" w:rsidRDefault="00FD6744" w:rsidP="00FD6744">
            <w:pPr>
              <w:spacing w:after="0" w:line="240" w:lineRule="auto"/>
              <w:rPr>
                <w:bCs/>
                <w:color w:val="000000"/>
                <w:lang w:val="nl-NL" w:eastAsia="nl-NL"/>
              </w:rPr>
            </w:pPr>
            <w:r>
              <w:rPr>
                <w:lang w:val="nl-NL"/>
              </w:rPr>
              <w:t>Bijv. benadering per telefoon of mail</w:t>
            </w:r>
          </w:p>
          <w:p w14:paraId="25D3026E" w14:textId="77777777" w:rsidR="00FD6744" w:rsidRPr="007D12F2" w:rsidRDefault="00FD6744" w:rsidP="00FD6744">
            <w:pPr>
              <w:spacing w:after="0" w:line="240" w:lineRule="auto"/>
              <w:rPr>
                <w:lang w:val="nl-NL"/>
              </w:rPr>
            </w:pPr>
          </w:p>
        </w:tc>
        <w:tc>
          <w:tcPr>
            <w:tcW w:w="2964" w:type="dxa"/>
          </w:tcPr>
          <w:p w14:paraId="2B11028A" w14:textId="77777777" w:rsidR="00FD6744" w:rsidRPr="00D64A1D" w:rsidRDefault="00D64A1D" w:rsidP="00FD6744">
            <w:pPr>
              <w:spacing w:after="0" w:line="240" w:lineRule="auto"/>
              <w:rPr>
                <w:i/>
                <w:lang w:val="nl-NL"/>
              </w:rPr>
            </w:pPr>
            <w:r w:rsidRPr="00D64A1D">
              <w:rPr>
                <w:i/>
                <w:lang w:val="nl-NL"/>
              </w:rPr>
              <w:t>Zo j</w:t>
            </w:r>
            <w:r w:rsidR="00FD6744" w:rsidRPr="00D64A1D">
              <w:rPr>
                <w:i/>
                <w:lang w:val="nl-NL"/>
              </w:rPr>
              <w:t>a, wat voor activiteiten:</w:t>
            </w:r>
          </w:p>
          <w:p w14:paraId="469B3409" w14:textId="77777777" w:rsidR="00FD6744" w:rsidRPr="00D64A1D" w:rsidRDefault="00FD6744" w:rsidP="00FD6744">
            <w:pPr>
              <w:spacing w:after="0" w:line="240" w:lineRule="auto"/>
              <w:rPr>
                <w:i/>
                <w:lang w:val="nl-NL"/>
              </w:rPr>
            </w:pPr>
          </w:p>
        </w:tc>
        <w:tc>
          <w:tcPr>
            <w:tcW w:w="2976" w:type="dxa"/>
          </w:tcPr>
          <w:p w14:paraId="4B28172F" w14:textId="77777777" w:rsidR="00FD6744" w:rsidRDefault="00FD6744" w:rsidP="00FD6744">
            <w:pPr>
              <w:spacing w:after="0" w:line="240" w:lineRule="auto"/>
              <w:rPr>
                <w:lang w:val="nl-NL"/>
              </w:rPr>
            </w:pPr>
          </w:p>
        </w:tc>
        <w:tc>
          <w:tcPr>
            <w:tcW w:w="3596" w:type="dxa"/>
          </w:tcPr>
          <w:p w14:paraId="5C0E3EB7" w14:textId="77777777" w:rsidR="00FD6744" w:rsidRPr="008D161B" w:rsidRDefault="00FD6744" w:rsidP="00FD6744">
            <w:pPr>
              <w:spacing w:after="0" w:line="240" w:lineRule="auto"/>
              <w:rPr>
                <w:i/>
                <w:color w:val="000000"/>
                <w:lang w:val="nl-NL"/>
              </w:rPr>
            </w:pPr>
            <w:proofErr w:type="gramStart"/>
            <w:r w:rsidRPr="008D161B">
              <w:rPr>
                <w:i/>
                <w:color w:val="000000"/>
                <w:lang w:val="nl-NL"/>
              </w:rPr>
              <w:t>Indien</w:t>
            </w:r>
            <w:proofErr w:type="gramEnd"/>
            <w:r w:rsidRPr="008D161B">
              <w:rPr>
                <w:i/>
                <w:color w:val="000000"/>
                <w:lang w:val="nl-NL"/>
              </w:rPr>
              <w:t xml:space="preserve"> persoonsgegevens ook voor direct </w:t>
            </w:r>
            <w:proofErr w:type="spellStart"/>
            <w:r w:rsidRPr="008D161B">
              <w:rPr>
                <w:i/>
                <w:color w:val="000000"/>
                <w:lang w:val="nl-NL"/>
              </w:rPr>
              <w:t>marketing</w:t>
            </w:r>
            <w:r w:rsidR="008D161B" w:rsidRPr="008D161B">
              <w:rPr>
                <w:i/>
                <w:color w:val="000000"/>
                <w:lang w:val="nl-NL"/>
              </w:rPr>
              <w:t>-</w:t>
            </w:r>
            <w:r w:rsidRPr="008D161B">
              <w:rPr>
                <w:i/>
                <w:color w:val="000000"/>
                <w:lang w:val="nl-NL"/>
              </w:rPr>
              <w:t>activiteiten</w:t>
            </w:r>
            <w:proofErr w:type="spellEnd"/>
            <w:r w:rsidRPr="008D161B">
              <w:rPr>
                <w:i/>
                <w:color w:val="000000"/>
                <w:lang w:val="nl-NL"/>
              </w:rPr>
              <w:t xml:space="preserve"> worden gebruikt, gelden ook aanvullende verplichtingen uit de Telecommunicatiewet. Niet-naleving van deze regels kan leiden tot zware boetes en reputatieschade</w:t>
            </w:r>
          </w:p>
          <w:p w14:paraId="2988C7C0" w14:textId="77777777" w:rsidR="008D161B" w:rsidRPr="008D161B" w:rsidRDefault="008D161B" w:rsidP="00FD6744">
            <w:pPr>
              <w:spacing w:after="0" w:line="240" w:lineRule="auto"/>
              <w:rPr>
                <w:i/>
                <w:color w:val="000000"/>
                <w:lang w:val="nl-NL"/>
              </w:rPr>
            </w:pPr>
          </w:p>
          <w:p w14:paraId="7F63DF59" w14:textId="77777777" w:rsidR="008D161B" w:rsidRPr="008D161B" w:rsidRDefault="008D161B" w:rsidP="00FD6744">
            <w:pPr>
              <w:spacing w:after="0" w:line="240" w:lineRule="auto"/>
              <w:rPr>
                <w:i/>
                <w:color w:val="000000"/>
                <w:lang w:val="nl-NL"/>
              </w:rPr>
            </w:pPr>
          </w:p>
          <w:p w14:paraId="357C47ED" w14:textId="77777777" w:rsidR="008D161B" w:rsidRPr="008D161B" w:rsidRDefault="008D161B" w:rsidP="00FD6744">
            <w:pPr>
              <w:spacing w:after="0" w:line="240" w:lineRule="auto"/>
              <w:rPr>
                <w:i/>
                <w:color w:val="000000"/>
                <w:lang w:val="nl-NL"/>
              </w:rPr>
            </w:pPr>
          </w:p>
        </w:tc>
      </w:tr>
      <w:tr w:rsidR="00FD6744" w:rsidRPr="007D12F2" w14:paraId="7822BE73" w14:textId="77777777" w:rsidTr="000C0DA9">
        <w:tc>
          <w:tcPr>
            <w:tcW w:w="688" w:type="dxa"/>
          </w:tcPr>
          <w:p w14:paraId="6224CA22" w14:textId="77777777" w:rsidR="00FD6744" w:rsidRPr="007D12F2" w:rsidRDefault="00FD6744" w:rsidP="00FD6744">
            <w:pPr>
              <w:spacing w:after="0" w:line="240" w:lineRule="auto"/>
              <w:rPr>
                <w:b/>
                <w:lang w:val="nl-NL"/>
              </w:rPr>
            </w:pPr>
            <w:r>
              <w:rPr>
                <w:b/>
                <w:lang w:val="nl-NL"/>
              </w:rPr>
              <w:t>4</w:t>
            </w:r>
          </w:p>
        </w:tc>
        <w:tc>
          <w:tcPr>
            <w:tcW w:w="3526" w:type="dxa"/>
          </w:tcPr>
          <w:p w14:paraId="386B63C7" w14:textId="77777777" w:rsidR="00FD6744" w:rsidRPr="007D12F2" w:rsidRDefault="00FD6744" w:rsidP="00FD6744">
            <w:pPr>
              <w:spacing w:after="0" w:line="240" w:lineRule="auto"/>
              <w:rPr>
                <w:b/>
                <w:lang w:val="nl-NL"/>
              </w:rPr>
            </w:pPr>
            <w:r>
              <w:rPr>
                <w:b/>
                <w:lang w:val="nl-NL"/>
              </w:rPr>
              <w:t>Rechtmatigheid van de gegevensverwerking</w:t>
            </w:r>
          </w:p>
        </w:tc>
        <w:tc>
          <w:tcPr>
            <w:tcW w:w="2964" w:type="dxa"/>
          </w:tcPr>
          <w:p w14:paraId="0ADF9294" w14:textId="77777777" w:rsidR="00FD6744" w:rsidRPr="007D12F2" w:rsidRDefault="00FD6744" w:rsidP="00FD6744">
            <w:pPr>
              <w:spacing w:after="0" w:line="240" w:lineRule="auto"/>
              <w:rPr>
                <w:lang w:val="nl-NL"/>
              </w:rPr>
            </w:pPr>
          </w:p>
        </w:tc>
        <w:tc>
          <w:tcPr>
            <w:tcW w:w="2976" w:type="dxa"/>
          </w:tcPr>
          <w:p w14:paraId="3E06DD9B" w14:textId="77777777" w:rsidR="00FD6744" w:rsidRPr="007D12F2" w:rsidRDefault="00FD6744" w:rsidP="00FD6744">
            <w:pPr>
              <w:spacing w:after="0" w:line="240" w:lineRule="auto"/>
              <w:rPr>
                <w:lang w:val="nl-NL"/>
              </w:rPr>
            </w:pPr>
          </w:p>
        </w:tc>
        <w:tc>
          <w:tcPr>
            <w:tcW w:w="3596" w:type="dxa"/>
          </w:tcPr>
          <w:p w14:paraId="287052BC" w14:textId="77777777" w:rsidR="00FD6744" w:rsidRPr="008D161B" w:rsidRDefault="00FD6744" w:rsidP="00FD6744">
            <w:pPr>
              <w:spacing w:after="0" w:line="240" w:lineRule="auto"/>
              <w:rPr>
                <w:i/>
                <w:lang w:val="nl-NL"/>
              </w:rPr>
            </w:pPr>
          </w:p>
        </w:tc>
      </w:tr>
      <w:tr w:rsidR="00FD6744" w:rsidRPr="007D12F2" w14:paraId="4BD46D5D" w14:textId="77777777" w:rsidTr="000C0DA9">
        <w:tc>
          <w:tcPr>
            <w:tcW w:w="688" w:type="dxa"/>
          </w:tcPr>
          <w:p w14:paraId="67F13EE8" w14:textId="77777777" w:rsidR="00FD6744" w:rsidRPr="00964845" w:rsidRDefault="00FD6744" w:rsidP="00FD6744">
            <w:pPr>
              <w:spacing w:after="0" w:line="240" w:lineRule="auto"/>
              <w:rPr>
                <w:lang w:val="nl-NL"/>
              </w:rPr>
            </w:pPr>
            <w:r w:rsidRPr="00964845">
              <w:rPr>
                <w:lang w:val="nl-NL"/>
              </w:rPr>
              <w:t>4.1</w:t>
            </w:r>
          </w:p>
        </w:tc>
        <w:tc>
          <w:tcPr>
            <w:tcW w:w="3526" w:type="dxa"/>
          </w:tcPr>
          <w:p w14:paraId="2D07314F" w14:textId="77777777" w:rsidR="00FD6744" w:rsidRPr="00964845" w:rsidRDefault="00FD6744" w:rsidP="00FD6744">
            <w:pPr>
              <w:spacing w:after="0" w:line="240" w:lineRule="auto"/>
              <w:rPr>
                <w:bCs/>
                <w:color w:val="000000"/>
                <w:lang w:val="nl-NL" w:eastAsia="nl-NL"/>
              </w:rPr>
            </w:pPr>
            <w:r>
              <w:rPr>
                <w:bCs/>
                <w:color w:val="000000"/>
                <w:lang w:val="nl-NL"/>
              </w:rPr>
              <w:t xml:space="preserve">Op </w:t>
            </w:r>
            <w:r w:rsidRPr="00964845">
              <w:rPr>
                <w:bCs/>
                <w:color w:val="000000"/>
                <w:lang w:val="nl-NL"/>
              </w:rPr>
              <w:t xml:space="preserve">basis van welke grondslag </w:t>
            </w:r>
            <w:r>
              <w:rPr>
                <w:bCs/>
                <w:color w:val="000000"/>
                <w:lang w:val="nl-NL"/>
              </w:rPr>
              <w:t xml:space="preserve">vindt </w:t>
            </w:r>
            <w:r w:rsidRPr="00964845">
              <w:rPr>
                <w:bCs/>
                <w:color w:val="000000"/>
                <w:lang w:val="nl-NL"/>
              </w:rPr>
              <w:t>de verwerking van persoonsgegevens plaats?</w:t>
            </w:r>
          </w:p>
          <w:p w14:paraId="07FB742D" w14:textId="77777777" w:rsidR="00FD6744" w:rsidRPr="00964845" w:rsidRDefault="00FD6744" w:rsidP="00FD6744">
            <w:pPr>
              <w:spacing w:after="0" w:line="240" w:lineRule="auto"/>
              <w:rPr>
                <w:lang w:val="nl-NL"/>
              </w:rPr>
            </w:pPr>
          </w:p>
        </w:tc>
        <w:tc>
          <w:tcPr>
            <w:tcW w:w="2964" w:type="dxa"/>
          </w:tcPr>
          <w:p w14:paraId="54A498F8" w14:textId="77777777" w:rsidR="00D64A1D" w:rsidRPr="00D64A1D" w:rsidRDefault="00D64A1D" w:rsidP="00FD6744">
            <w:pPr>
              <w:spacing w:after="0" w:line="240" w:lineRule="auto"/>
              <w:rPr>
                <w:i/>
                <w:color w:val="000000"/>
                <w:lang w:val="nl-NL"/>
              </w:rPr>
            </w:pPr>
            <w:r w:rsidRPr="00D64A1D">
              <w:rPr>
                <w:i/>
                <w:color w:val="000000"/>
                <w:lang w:val="nl-NL"/>
              </w:rPr>
              <w:t xml:space="preserve">Er kan gekozen worden uit de volgende </w:t>
            </w:r>
            <w:r w:rsidR="00FD6744" w:rsidRPr="00D64A1D">
              <w:rPr>
                <w:i/>
                <w:color w:val="000000"/>
                <w:lang w:val="nl-NL"/>
              </w:rPr>
              <w:t xml:space="preserve">6 </w:t>
            </w:r>
            <w:r w:rsidRPr="00D64A1D">
              <w:rPr>
                <w:i/>
                <w:color w:val="000000"/>
                <w:lang w:val="nl-NL"/>
              </w:rPr>
              <w:t>wettelijk</w:t>
            </w:r>
            <w:r w:rsidR="008D161B">
              <w:rPr>
                <w:i/>
                <w:color w:val="000000"/>
                <w:lang w:val="nl-NL"/>
              </w:rPr>
              <w:t>e</w:t>
            </w:r>
            <w:r w:rsidRPr="00D64A1D">
              <w:rPr>
                <w:i/>
                <w:color w:val="000000"/>
                <w:lang w:val="nl-NL"/>
              </w:rPr>
              <w:t xml:space="preserve"> </w:t>
            </w:r>
            <w:r w:rsidR="00FD6744" w:rsidRPr="00D64A1D">
              <w:rPr>
                <w:i/>
                <w:color w:val="000000"/>
                <w:lang w:val="nl-NL"/>
              </w:rPr>
              <w:t>grondslagen:</w:t>
            </w:r>
          </w:p>
          <w:p w14:paraId="498D4BE4" w14:textId="77777777" w:rsidR="00FD6744" w:rsidRPr="00D64A1D" w:rsidRDefault="00FD6744" w:rsidP="00FD6744">
            <w:pPr>
              <w:spacing w:after="0" w:line="240" w:lineRule="auto"/>
              <w:rPr>
                <w:i/>
                <w:color w:val="000000"/>
                <w:lang w:val="nl-NL" w:eastAsia="nl-NL"/>
              </w:rPr>
            </w:pPr>
            <w:r w:rsidRPr="00D64A1D">
              <w:rPr>
                <w:i/>
                <w:color w:val="000000"/>
                <w:lang w:val="nl-NL"/>
              </w:rPr>
              <w:br/>
              <w:t xml:space="preserve">a. toestemming van de betrokkene. </w:t>
            </w:r>
            <w:r w:rsidRPr="00D64A1D">
              <w:rPr>
                <w:i/>
                <w:color w:val="000000"/>
                <w:lang w:val="nl-NL"/>
              </w:rPr>
              <w:br/>
              <w:t xml:space="preserve">b. uitvoering van een overeenkomst tussen de organisatie en de betrokkene. </w:t>
            </w:r>
            <w:r w:rsidRPr="00D64A1D">
              <w:rPr>
                <w:i/>
                <w:color w:val="000000"/>
                <w:lang w:val="nl-NL"/>
              </w:rPr>
              <w:br/>
              <w:t xml:space="preserve">c. wettelijke verplichting, bijvoorbeeld op grond van de </w:t>
            </w:r>
            <w:r w:rsidRPr="00D64A1D">
              <w:rPr>
                <w:i/>
                <w:color w:val="000000"/>
                <w:lang w:val="nl-NL"/>
              </w:rPr>
              <w:lastRenderedPageBreak/>
              <w:t>Belastingwetgeving.</w:t>
            </w:r>
            <w:r w:rsidRPr="00D64A1D">
              <w:rPr>
                <w:i/>
                <w:color w:val="000000"/>
                <w:lang w:val="nl-NL"/>
              </w:rPr>
              <w:br/>
              <w:t>d. vitaal belang van de betrokkene.</w:t>
            </w:r>
            <w:r w:rsidRPr="00D64A1D">
              <w:rPr>
                <w:i/>
                <w:color w:val="000000"/>
                <w:lang w:val="nl-NL"/>
              </w:rPr>
              <w:br/>
              <w:t>e. ten behoeve van een publiekrechtelijke taak door het bestuursorgaan waaraan de gegevens worden verstrekt.</w:t>
            </w:r>
            <w:r w:rsidRPr="00D64A1D">
              <w:rPr>
                <w:i/>
                <w:color w:val="000000"/>
                <w:lang w:val="nl-NL"/>
              </w:rPr>
              <w:br/>
              <w:t>f. Gerechtvaardigd belang van de organisatie of van een derde aan wie de gegevens worden verstrekt, tenzij het belang of van de betrokkene zwaarder weegt.</w:t>
            </w:r>
          </w:p>
          <w:p w14:paraId="4CA555F3" w14:textId="77777777" w:rsidR="00FD6744" w:rsidRPr="00D64A1D" w:rsidRDefault="00FD6744" w:rsidP="00FD6744">
            <w:pPr>
              <w:spacing w:after="0" w:line="240" w:lineRule="auto"/>
              <w:rPr>
                <w:i/>
                <w:lang w:val="nl-NL"/>
              </w:rPr>
            </w:pPr>
          </w:p>
        </w:tc>
        <w:tc>
          <w:tcPr>
            <w:tcW w:w="2976" w:type="dxa"/>
          </w:tcPr>
          <w:p w14:paraId="7DDF293C" w14:textId="77777777" w:rsidR="00FD6744" w:rsidRPr="007D12F2" w:rsidRDefault="00FD6744" w:rsidP="00FD6744">
            <w:pPr>
              <w:spacing w:after="0" w:line="240" w:lineRule="auto"/>
              <w:rPr>
                <w:lang w:val="nl-NL"/>
              </w:rPr>
            </w:pPr>
          </w:p>
        </w:tc>
        <w:tc>
          <w:tcPr>
            <w:tcW w:w="3596" w:type="dxa"/>
          </w:tcPr>
          <w:p w14:paraId="753DDA74" w14:textId="77777777" w:rsidR="00D64A1D" w:rsidRPr="008D161B" w:rsidRDefault="00D64A1D" w:rsidP="00D64A1D">
            <w:pPr>
              <w:spacing w:after="0" w:line="240" w:lineRule="auto"/>
              <w:rPr>
                <w:i/>
                <w:color w:val="000000"/>
                <w:lang w:val="nl-NL"/>
              </w:rPr>
            </w:pPr>
            <w:r w:rsidRPr="008D161B">
              <w:rPr>
                <w:i/>
                <w:color w:val="000000"/>
                <w:lang w:val="nl-NL"/>
              </w:rPr>
              <w:t xml:space="preserve">Persoonsgegevens mogen alleen op basis van een wettelijke grondslag worden verwerkt. </w:t>
            </w:r>
            <w:proofErr w:type="gramStart"/>
            <w:r w:rsidRPr="008D161B">
              <w:rPr>
                <w:i/>
                <w:color w:val="000000"/>
                <w:lang w:val="nl-NL"/>
              </w:rPr>
              <w:t>Indien</w:t>
            </w:r>
            <w:proofErr w:type="gramEnd"/>
            <w:r w:rsidRPr="008D161B">
              <w:rPr>
                <w:i/>
                <w:color w:val="000000"/>
                <w:lang w:val="nl-NL"/>
              </w:rPr>
              <w:t xml:space="preserve"> er geen grondslag aanwezig</w:t>
            </w:r>
            <w:r w:rsidR="008D161B" w:rsidRPr="008D161B">
              <w:rPr>
                <w:i/>
                <w:color w:val="000000"/>
                <w:lang w:val="nl-NL"/>
              </w:rPr>
              <w:t xml:space="preserve"> is</w:t>
            </w:r>
            <w:r w:rsidRPr="008D161B">
              <w:rPr>
                <w:i/>
                <w:color w:val="000000"/>
                <w:lang w:val="nl-NL"/>
              </w:rPr>
              <w:t xml:space="preserve">, mogen er geen persoonsgegevens worden verwerkt. </w:t>
            </w:r>
          </w:p>
          <w:p w14:paraId="60F2977D" w14:textId="77777777" w:rsidR="00FD6744" w:rsidRPr="008D161B" w:rsidRDefault="00FD6744" w:rsidP="00FD6744">
            <w:pPr>
              <w:spacing w:after="0" w:line="240" w:lineRule="auto"/>
              <w:rPr>
                <w:i/>
                <w:color w:val="000000"/>
                <w:lang w:val="nl-NL"/>
              </w:rPr>
            </w:pPr>
          </w:p>
          <w:p w14:paraId="55AA8048" w14:textId="77777777" w:rsidR="00D64A1D" w:rsidRPr="008D161B" w:rsidRDefault="00D64A1D" w:rsidP="00FD6744">
            <w:pPr>
              <w:spacing w:after="0" w:line="240" w:lineRule="auto"/>
              <w:rPr>
                <w:i/>
                <w:color w:val="000000"/>
                <w:lang w:val="nl-NL"/>
              </w:rPr>
            </w:pPr>
            <w:r w:rsidRPr="008D161B">
              <w:rPr>
                <w:i/>
                <w:color w:val="000000"/>
                <w:lang w:val="nl-NL"/>
              </w:rPr>
              <w:t>Dan bestaat het risico dat de verwerking onrechtmatig is.</w:t>
            </w:r>
          </w:p>
          <w:p w14:paraId="09083D40" w14:textId="77777777" w:rsidR="008D161B" w:rsidRPr="008D161B" w:rsidRDefault="008D161B" w:rsidP="00FD6744">
            <w:pPr>
              <w:spacing w:after="0" w:line="240" w:lineRule="auto"/>
              <w:rPr>
                <w:i/>
                <w:color w:val="000000"/>
                <w:lang w:val="nl-NL"/>
              </w:rPr>
            </w:pPr>
          </w:p>
          <w:p w14:paraId="1C2273BA" w14:textId="77777777" w:rsidR="008D161B" w:rsidRPr="008D161B" w:rsidRDefault="008D161B" w:rsidP="00FD6744">
            <w:pPr>
              <w:spacing w:after="0" w:line="240" w:lineRule="auto"/>
              <w:rPr>
                <w:i/>
                <w:color w:val="000000"/>
                <w:lang w:val="nl-NL"/>
              </w:rPr>
            </w:pPr>
          </w:p>
          <w:p w14:paraId="70BE783D" w14:textId="77777777" w:rsidR="008D161B" w:rsidRPr="008D161B" w:rsidRDefault="008D161B" w:rsidP="00FD6744">
            <w:pPr>
              <w:spacing w:after="0" w:line="240" w:lineRule="auto"/>
              <w:rPr>
                <w:i/>
                <w:color w:val="000000"/>
                <w:lang w:val="nl-NL"/>
              </w:rPr>
            </w:pPr>
          </w:p>
          <w:p w14:paraId="5617BBE9" w14:textId="77777777" w:rsidR="008D161B" w:rsidRPr="008D161B" w:rsidRDefault="008D161B" w:rsidP="00FD6744">
            <w:pPr>
              <w:spacing w:after="0" w:line="240" w:lineRule="auto"/>
              <w:rPr>
                <w:i/>
                <w:color w:val="000000"/>
                <w:lang w:val="nl-NL"/>
              </w:rPr>
            </w:pPr>
          </w:p>
          <w:p w14:paraId="6790CE4E" w14:textId="77777777" w:rsidR="008D161B" w:rsidRPr="008D161B" w:rsidRDefault="008D161B" w:rsidP="00FD6744">
            <w:pPr>
              <w:spacing w:after="0" w:line="240" w:lineRule="auto"/>
              <w:rPr>
                <w:i/>
                <w:color w:val="000000"/>
                <w:lang w:val="nl-NL"/>
              </w:rPr>
            </w:pPr>
          </w:p>
          <w:p w14:paraId="39477F6C" w14:textId="77777777" w:rsidR="008D161B" w:rsidRPr="008D161B" w:rsidRDefault="008D161B" w:rsidP="00FD6744">
            <w:pPr>
              <w:spacing w:after="0" w:line="240" w:lineRule="auto"/>
              <w:rPr>
                <w:i/>
                <w:color w:val="000000"/>
                <w:lang w:val="nl-NL"/>
              </w:rPr>
            </w:pPr>
          </w:p>
          <w:p w14:paraId="06F01A18" w14:textId="77777777" w:rsidR="008D161B" w:rsidRPr="008D161B" w:rsidRDefault="008D161B" w:rsidP="00FD6744">
            <w:pPr>
              <w:spacing w:after="0" w:line="240" w:lineRule="auto"/>
              <w:rPr>
                <w:i/>
                <w:color w:val="000000"/>
                <w:lang w:val="nl-NL"/>
              </w:rPr>
            </w:pPr>
          </w:p>
          <w:p w14:paraId="4425C59D" w14:textId="77777777" w:rsidR="008D161B" w:rsidRPr="008D161B" w:rsidRDefault="008D161B" w:rsidP="00FD6744">
            <w:pPr>
              <w:spacing w:after="0" w:line="240" w:lineRule="auto"/>
              <w:rPr>
                <w:i/>
                <w:color w:val="000000"/>
                <w:lang w:val="nl-NL"/>
              </w:rPr>
            </w:pPr>
          </w:p>
          <w:p w14:paraId="781AE908" w14:textId="77777777" w:rsidR="008D161B" w:rsidRPr="008D161B" w:rsidRDefault="008D161B" w:rsidP="00FD6744">
            <w:pPr>
              <w:spacing w:after="0" w:line="240" w:lineRule="auto"/>
              <w:rPr>
                <w:i/>
                <w:color w:val="000000"/>
                <w:lang w:val="nl-NL"/>
              </w:rPr>
            </w:pPr>
          </w:p>
          <w:p w14:paraId="3B6ABF4F" w14:textId="77777777" w:rsidR="008D161B" w:rsidRPr="008D161B" w:rsidRDefault="008D161B" w:rsidP="00FD6744">
            <w:pPr>
              <w:spacing w:after="0" w:line="240" w:lineRule="auto"/>
              <w:rPr>
                <w:i/>
                <w:color w:val="000000"/>
                <w:lang w:val="nl-NL"/>
              </w:rPr>
            </w:pPr>
          </w:p>
          <w:p w14:paraId="093A06A7" w14:textId="77777777" w:rsidR="008D161B" w:rsidRPr="008D161B" w:rsidRDefault="008D161B" w:rsidP="00FD6744">
            <w:pPr>
              <w:spacing w:after="0" w:line="240" w:lineRule="auto"/>
              <w:rPr>
                <w:i/>
                <w:color w:val="000000"/>
                <w:lang w:val="nl-NL"/>
              </w:rPr>
            </w:pPr>
          </w:p>
          <w:p w14:paraId="121DFD0D" w14:textId="77777777" w:rsidR="008D161B" w:rsidRPr="008D161B" w:rsidRDefault="008D161B" w:rsidP="00FD6744">
            <w:pPr>
              <w:spacing w:after="0" w:line="240" w:lineRule="auto"/>
              <w:rPr>
                <w:i/>
                <w:color w:val="000000"/>
                <w:lang w:val="nl-NL"/>
              </w:rPr>
            </w:pPr>
          </w:p>
          <w:p w14:paraId="2381A109" w14:textId="77777777" w:rsidR="008D161B" w:rsidRPr="008D161B" w:rsidRDefault="008D161B" w:rsidP="00FD6744">
            <w:pPr>
              <w:spacing w:after="0" w:line="240" w:lineRule="auto"/>
              <w:rPr>
                <w:i/>
                <w:color w:val="000000"/>
                <w:lang w:val="nl-NL"/>
              </w:rPr>
            </w:pPr>
          </w:p>
          <w:p w14:paraId="3F0B8A6C" w14:textId="77777777" w:rsidR="008D161B" w:rsidRPr="008D161B" w:rsidRDefault="008D161B" w:rsidP="00FD6744">
            <w:pPr>
              <w:spacing w:after="0" w:line="240" w:lineRule="auto"/>
              <w:rPr>
                <w:i/>
                <w:color w:val="000000"/>
                <w:lang w:val="nl-NL"/>
              </w:rPr>
            </w:pPr>
          </w:p>
          <w:p w14:paraId="38CA14E5" w14:textId="77777777" w:rsidR="008D161B" w:rsidRPr="008D161B" w:rsidRDefault="008D161B" w:rsidP="00FD6744">
            <w:pPr>
              <w:spacing w:after="0" w:line="240" w:lineRule="auto"/>
              <w:rPr>
                <w:i/>
                <w:color w:val="000000"/>
                <w:lang w:val="nl-NL"/>
              </w:rPr>
            </w:pPr>
          </w:p>
          <w:p w14:paraId="3B906FDB" w14:textId="77777777" w:rsidR="008D161B" w:rsidRPr="008D161B" w:rsidRDefault="008D161B" w:rsidP="00FD6744">
            <w:pPr>
              <w:spacing w:after="0" w:line="240" w:lineRule="auto"/>
              <w:rPr>
                <w:i/>
                <w:color w:val="000000"/>
                <w:lang w:val="nl-NL"/>
              </w:rPr>
            </w:pPr>
          </w:p>
          <w:p w14:paraId="2F1FF628" w14:textId="77777777" w:rsidR="008D161B" w:rsidRPr="008D161B" w:rsidRDefault="008D161B" w:rsidP="00FD6744">
            <w:pPr>
              <w:spacing w:after="0" w:line="240" w:lineRule="auto"/>
              <w:rPr>
                <w:i/>
                <w:color w:val="000000"/>
                <w:lang w:val="nl-NL"/>
              </w:rPr>
            </w:pPr>
          </w:p>
          <w:p w14:paraId="78332EF3" w14:textId="77777777" w:rsidR="008D161B" w:rsidRPr="008D161B" w:rsidRDefault="008D161B" w:rsidP="00FD6744">
            <w:pPr>
              <w:spacing w:after="0" w:line="240" w:lineRule="auto"/>
              <w:rPr>
                <w:i/>
                <w:color w:val="000000"/>
                <w:lang w:val="nl-NL"/>
              </w:rPr>
            </w:pPr>
          </w:p>
          <w:p w14:paraId="5E9D18FC" w14:textId="77777777" w:rsidR="008D161B" w:rsidRPr="008D161B" w:rsidRDefault="008D161B" w:rsidP="00FD6744">
            <w:pPr>
              <w:spacing w:after="0" w:line="240" w:lineRule="auto"/>
              <w:rPr>
                <w:i/>
                <w:color w:val="000000"/>
                <w:lang w:val="nl-NL"/>
              </w:rPr>
            </w:pPr>
          </w:p>
        </w:tc>
      </w:tr>
      <w:tr w:rsidR="00FD6744" w:rsidRPr="007D12F2" w14:paraId="334F0057" w14:textId="77777777" w:rsidTr="000C0DA9">
        <w:tc>
          <w:tcPr>
            <w:tcW w:w="688" w:type="dxa"/>
          </w:tcPr>
          <w:p w14:paraId="2F745F41" w14:textId="77777777" w:rsidR="00FD6744" w:rsidRPr="0051752F" w:rsidRDefault="00FD6744" w:rsidP="00FD6744">
            <w:pPr>
              <w:spacing w:after="0" w:line="240" w:lineRule="auto"/>
              <w:rPr>
                <w:b/>
                <w:lang w:val="nl-NL"/>
              </w:rPr>
            </w:pPr>
            <w:r w:rsidRPr="0051752F">
              <w:rPr>
                <w:b/>
                <w:lang w:val="nl-NL"/>
              </w:rPr>
              <w:lastRenderedPageBreak/>
              <w:t>5.</w:t>
            </w:r>
          </w:p>
        </w:tc>
        <w:tc>
          <w:tcPr>
            <w:tcW w:w="3526" w:type="dxa"/>
          </w:tcPr>
          <w:p w14:paraId="1E770B9E" w14:textId="77777777" w:rsidR="00FD6744" w:rsidRPr="0051752F" w:rsidRDefault="00FD6744" w:rsidP="00FD6744">
            <w:pPr>
              <w:spacing w:after="0" w:line="240" w:lineRule="auto"/>
              <w:rPr>
                <w:b/>
                <w:bCs/>
                <w:color w:val="000000"/>
                <w:lang w:val="nl-NL"/>
              </w:rPr>
            </w:pPr>
            <w:r w:rsidRPr="0051752F">
              <w:rPr>
                <w:b/>
                <w:bCs/>
                <w:color w:val="000000"/>
                <w:lang w:val="nl-NL"/>
              </w:rPr>
              <w:t>Toestemming van betrokkenen</w:t>
            </w:r>
          </w:p>
        </w:tc>
        <w:tc>
          <w:tcPr>
            <w:tcW w:w="2964" w:type="dxa"/>
          </w:tcPr>
          <w:p w14:paraId="58057F6B" w14:textId="77777777" w:rsidR="00FD6744" w:rsidRPr="00964845" w:rsidRDefault="00FD6744" w:rsidP="00FD6744">
            <w:pPr>
              <w:spacing w:after="0" w:line="240" w:lineRule="auto"/>
              <w:rPr>
                <w:color w:val="000000"/>
                <w:lang w:val="nl-NL"/>
              </w:rPr>
            </w:pPr>
          </w:p>
        </w:tc>
        <w:tc>
          <w:tcPr>
            <w:tcW w:w="2976" w:type="dxa"/>
          </w:tcPr>
          <w:p w14:paraId="65F60F99" w14:textId="77777777" w:rsidR="00FD6744" w:rsidRPr="00964845" w:rsidRDefault="00FD6744" w:rsidP="00FD6744">
            <w:pPr>
              <w:spacing w:after="0" w:line="240" w:lineRule="auto"/>
              <w:rPr>
                <w:color w:val="000000"/>
                <w:lang w:val="nl-NL"/>
              </w:rPr>
            </w:pPr>
          </w:p>
        </w:tc>
        <w:tc>
          <w:tcPr>
            <w:tcW w:w="3596" w:type="dxa"/>
          </w:tcPr>
          <w:p w14:paraId="2BC157B8" w14:textId="77777777" w:rsidR="00FD6744" w:rsidRPr="00964845" w:rsidRDefault="00FD6744" w:rsidP="00FD6744">
            <w:pPr>
              <w:spacing w:after="0" w:line="240" w:lineRule="auto"/>
              <w:rPr>
                <w:color w:val="000000"/>
                <w:lang w:val="nl-NL"/>
              </w:rPr>
            </w:pPr>
          </w:p>
        </w:tc>
      </w:tr>
      <w:tr w:rsidR="00FD6744" w:rsidRPr="007D12F2" w14:paraId="212DF618" w14:textId="77777777" w:rsidTr="000C0DA9">
        <w:tc>
          <w:tcPr>
            <w:tcW w:w="688" w:type="dxa"/>
          </w:tcPr>
          <w:p w14:paraId="78CCE2EB" w14:textId="77777777" w:rsidR="00FD6744" w:rsidRPr="00964845" w:rsidRDefault="00FD6744" w:rsidP="00FD6744">
            <w:pPr>
              <w:spacing w:after="0" w:line="240" w:lineRule="auto"/>
              <w:rPr>
                <w:lang w:val="nl-NL"/>
              </w:rPr>
            </w:pPr>
            <w:r>
              <w:rPr>
                <w:lang w:val="nl-NL"/>
              </w:rPr>
              <w:t>5.1</w:t>
            </w:r>
          </w:p>
        </w:tc>
        <w:tc>
          <w:tcPr>
            <w:tcW w:w="3526" w:type="dxa"/>
          </w:tcPr>
          <w:p w14:paraId="672A3EFD" w14:textId="77777777" w:rsidR="00FD6744" w:rsidRDefault="00FD6744" w:rsidP="00FD6744">
            <w:pPr>
              <w:spacing w:after="0" w:line="240" w:lineRule="auto"/>
              <w:rPr>
                <w:bCs/>
                <w:color w:val="000000"/>
                <w:lang w:val="nl-NL"/>
              </w:rPr>
            </w:pPr>
            <w:proofErr w:type="gramStart"/>
            <w:r>
              <w:rPr>
                <w:bCs/>
                <w:color w:val="000000"/>
                <w:lang w:val="nl-NL"/>
              </w:rPr>
              <w:t>Indien</w:t>
            </w:r>
            <w:proofErr w:type="gramEnd"/>
            <w:r>
              <w:rPr>
                <w:bCs/>
                <w:color w:val="000000"/>
                <w:lang w:val="nl-NL"/>
              </w:rPr>
              <w:t xml:space="preserve"> de gegevens worden verwerkt op basis van toestemming, op welke wijze wordt deze gevraagd?</w:t>
            </w:r>
          </w:p>
        </w:tc>
        <w:tc>
          <w:tcPr>
            <w:tcW w:w="2964" w:type="dxa"/>
          </w:tcPr>
          <w:p w14:paraId="5ABF6638" w14:textId="77777777" w:rsidR="00FD6744" w:rsidRPr="00D64A1D" w:rsidRDefault="00D64A1D" w:rsidP="00FD6744">
            <w:pPr>
              <w:spacing w:after="0" w:line="240" w:lineRule="auto"/>
              <w:rPr>
                <w:i/>
                <w:color w:val="000000"/>
                <w:lang w:val="nl-NL"/>
              </w:rPr>
            </w:pPr>
            <w:r w:rsidRPr="00D64A1D">
              <w:rPr>
                <w:i/>
                <w:color w:val="000000"/>
                <w:lang w:val="nl-NL"/>
              </w:rPr>
              <w:t>Beschrijven hoe toestemming wordt gevraagd.</w:t>
            </w:r>
          </w:p>
        </w:tc>
        <w:tc>
          <w:tcPr>
            <w:tcW w:w="2976" w:type="dxa"/>
          </w:tcPr>
          <w:p w14:paraId="7BC16B46" w14:textId="77777777" w:rsidR="00FD6744" w:rsidRPr="00964845" w:rsidRDefault="00FD6744" w:rsidP="00FD6744">
            <w:pPr>
              <w:spacing w:after="0" w:line="240" w:lineRule="auto"/>
              <w:rPr>
                <w:color w:val="000000"/>
                <w:lang w:val="nl-NL"/>
              </w:rPr>
            </w:pPr>
          </w:p>
        </w:tc>
        <w:tc>
          <w:tcPr>
            <w:tcW w:w="3596" w:type="dxa"/>
          </w:tcPr>
          <w:p w14:paraId="463D6313" w14:textId="77777777" w:rsidR="00D64A1D" w:rsidRPr="008D161B" w:rsidRDefault="00D64A1D" w:rsidP="00D64A1D">
            <w:pPr>
              <w:spacing w:after="0" w:line="240" w:lineRule="auto"/>
              <w:rPr>
                <w:i/>
                <w:color w:val="000000"/>
                <w:lang w:val="nl-NL"/>
              </w:rPr>
            </w:pPr>
            <w:r w:rsidRPr="008D161B">
              <w:rPr>
                <w:i/>
                <w:color w:val="000000"/>
                <w:lang w:val="nl-NL"/>
              </w:rPr>
              <w:t xml:space="preserve">Uit de AVG vloeit voort dat van een rechtsgeldige toestemming pas sprake is </w:t>
            </w:r>
            <w:proofErr w:type="gramStart"/>
            <w:r w:rsidRPr="008D161B">
              <w:rPr>
                <w:i/>
                <w:color w:val="000000"/>
                <w:lang w:val="nl-NL"/>
              </w:rPr>
              <w:t>indien</w:t>
            </w:r>
            <w:proofErr w:type="gramEnd"/>
            <w:r w:rsidRPr="008D161B">
              <w:rPr>
                <w:i/>
                <w:color w:val="000000"/>
                <w:lang w:val="nl-NL"/>
              </w:rPr>
              <w:t xml:space="preserve"> deze vrijelijk is gegeven; gegeven is voor een specifiek doel en bovendien gebaseerd is op duidelijke informatie. </w:t>
            </w:r>
          </w:p>
          <w:p w14:paraId="3C0EB97A" w14:textId="77777777" w:rsidR="00D64A1D" w:rsidRPr="008D161B" w:rsidRDefault="00D64A1D" w:rsidP="00D64A1D">
            <w:pPr>
              <w:spacing w:after="0" w:line="240" w:lineRule="auto"/>
              <w:rPr>
                <w:i/>
                <w:color w:val="000000"/>
                <w:lang w:val="nl-NL"/>
              </w:rPr>
            </w:pPr>
          </w:p>
          <w:p w14:paraId="1BEE548A" w14:textId="77777777" w:rsidR="00FD6744" w:rsidRDefault="00D64A1D" w:rsidP="00D64A1D">
            <w:pPr>
              <w:spacing w:after="0" w:line="240" w:lineRule="auto"/>
              <w:rPr>
                <w:color w:val="000000"/>
                <w:lang w:val="nl-NL"/>
              </w:rPr>
            </w:pPr>
            <w:proofErr w:type="gramStart"/>
            <w:r w:rsidRPr="008D161B">
              <w:rPr>
                <w:i/>
                <w:color w:val="000000"/>
                <w:lang w:val="nl-NL"/>
              </w:rPr>
              <w:t>Indien</w:t>
            </w:r>
            <w:proofErr w:type="gramEnd"/>
            <w:r w:rsidRPr="008D161B">
              <w:rPr>
                <w:i/>
                <w:color w:val="000000"/>
                <w:lang w:val="nl-NL"/>
              </w:rPr>
              <w:t xml:space="preserve"> de toestemming daar niet aan voldoet</w:t>
            </w:r>
            <w:r w:rsidR="008D161B" w:rsidRPr="008D161B">
              <w:rPr>
                <w:i/>
                <w:color w:val="000000"/>
                <w:lang w:val="nl-NL"/>
              </w:rPr>
              <w:t>,</w:t>
            </w:r>
            <w:r w:rsidRPr="008D161B">
              <w:rPr>
                <w:i/>
                <w:color w:val="000000"/>
                <w:lang w:val="nl-NL"/>
              </w:rPr>
              <w:t xml:space="preserve"> bestaat het risico dat de verwerking onrechtmatig is</w:t>
            </w:r>
            <w:r w:rsidR="008D161B">
              <w:rPr>
                <w:i/>
                <w:color w:val="000000"/>
                <w:lang w:val="nl-NL"/>
              </w:rPr>
              <w:t>.</w:t>
            </w:r>
          </w:p>
        </w:tc>
      </w:tr>
      <w:tr w:rsidR="00FD6744" w:rsidRPr="007D12F2" w14:paraId="170AA6AB" w14:textId="77777777" w:rsidTr="000C0DA9">
        <w:tc>
          <w:tcPr>
            <w:tcW w:w="688" w:type="dxa"/>
          </w:tcPr>
          <w:p w14:paraId="7B46C6E4" w14:textId="77777777" w:rsidR="00FD6744" w:rsidRPr="00964845" w:rsidRDefault="00FD6744" w:rsidP="00FD6744">
            <w:pPr>
              <w:spacing w:after="0" w:line="240" w:lineRule="auto"/>
              <w:rPr>
                <w:lang w:val="nl-NL"/>
              </w:rPr>
            </w:pPr>
            <w:r>
              <w:rPr>
                <w:lang w:val="nl-NL"/>
              </w:rPr>
              <w:t>5.2</w:t>
            </w:r>
          </w:p>
        </w:tc>
        <w:tc>
          <w:tcPr>
            <w:tcW w:w="3526" w:type="dxa"/>
          </w:tcPr>
          <w:p w14:paraId="6549004D" w14:textId="77777777" w:rsidR="00FD6744" w:rsidRDefault="00FD6744" w:rsidP="00FD6744">
            <w:pPr>
              <w:spacing w:after="0" w:line="240" w:lineRule="auto"/>
              <w:rPr>
                <w:bCs/>
                <w:color w:val="000000"/>
                <w:lang w:val="nl-NL"/>
              </w:rPr>
            </w:pPr>
            <w:proofErr w:type="gramStart"/>
            <w:r>
              <w:rPr>
                <w:bCs/>
                <w:color w:val="000000"/>
                <w:lang w:val="nl-NL"/>
              </w:rPr>
              <w:t>Indien</w:t>
            </w:r>
            <w:proofErr w:type="gramEnd"/>
            <w:r>
              <w:rPr>
                <w:bCs/>
                <w:color w:val="000000"/>
                <w:lang w:val="nl-NL"/>
              </w:rPr>
              <w:t xml:space="preserve"> de gegevens worden verwerkt op basis van toestemming, hoe kan de organisatie aantonen dat deze toestemming is verkregen?</w:t>
            </w:r>
          </w:p>
        </w:tc>
        <w:tc>
          <w:tcPr>
            <w:tcW w:w="2964" w:type="dxa"/>
          </w:tcPr>
          <w:p w14:paraId="3C9D8455" w14:textId="77777777" w:rsidR="00FD6744" w:rsidRPr="00D64A1D" w:rsidRDefault="00D64A1D" w:rsidP="00FD6744">
            <w:pPr>
              <w:spacing w:after="0" w:line="240" w:lineRule="auto"/>
              <w:rPr>
                <w:i/>
                <w:color w:val="000000"/>
                <w:lang w:val="nl-NL"/>
              </w:rPr>
            </w:pPr>
            <w:r w:rsidRPr="00D64A1D">
              <w:rPr>
                <w:i/>
                <w:color w:val="000000"/>
                <w:lang w:val="nl-NL"/>
              </w:rPr>
              <w:t>Beschrijven hoe de toestemming kan worden aangetoond</w:t>
            </w:r>
            <w:r w:rsidR="00561547">
              <w:rPr>
                <w:i/>
                <w:color w:val="000000"/>
                <w:lang w:val="nl-NL"/>
              </w:rPr>
              <w:t>.</w:t>
            </w:r>
          </w:p>
        </w:tc>
        <w:tc>
          <w:tcPr>
            <w:tcW w:w="2976" w:type="dxa"/>
          </w:tcPr>
          <w:p w14:paraId="01EA7C1C" w14:textId="77777777" w:rsidR="00FD6744" w:rsidRPr="00964845" w:rsidRDefault="00FD6744" w:rsidP="00FD6744">
            <w:pPr>
              <w:spacing w:after="0" w:line="240" w:lineRule="auto"/>
              <w:rPr>
                <w:color w:val="000000"/>
                <w:lang w:val="nl-NL"/>
              </w:rPr>
            </w:pPr>
          </w:p>
        </w:tc>
        <w:tc>
          <w:tcPr>
            <w:tcW w:w="3596" w:type="dxa"/>
          </w:tcPr>
          <w:p w14:paraId="1BA7FFBD" w14:textId="77777777" w:rsidR="00FD6744" w:rsidRPr="008D161B" w:rsidRDefault="00D64A1D" w:rsidP="00FD6744">
            <w:pPr>
              <w:spacing w:after="0" w:line="240" w:lineRule="auto"/>
              <w:rPr>
                <w:i/>
                <w:color w:val="000000"/>
                <w:lang w:val="nl-NL"/>
              </w:rPr>
            </w:pPr>
            <w:r w:rsidRPr="008D161B">
              <w:rPr>
                <w:i/>
                <w:color w:val="000000"/>
                <w:lang w:val="nl-NL"/>
              </w:rPr>
              <w:t>Uit de AVG vloeit voort dat de organisatie moet kunnen aantonen dat de betrokkene toestemming heeft gegevens. Kan de organisatie dat niet aantonen dan bestaat het risico dat de verwerking onrechtmatig is</w:t>
            </w:r>
            <w:r w:rsidR="008D161B">
              <w:rPr>
                <w:i/>
                <w:color w:val="000000"/>
                <w:lang w:val="nl-NL"/>
              </w:rPr>
              <w:t>.</w:t>
            </w:r>
          </w:p>
        </w:tc>
      </w:tr>
      <w:tr w:rsidR="00FD6744" w:rsidRPr="007D12F2" w14:paraId="60AE1091" w14:textId="77777777" w:rsidTr="000C0DA9">
        <w:tc>
          <w:tcPr>
            <w:tcW w:w="688" w:type="dxa"/>
          </w:tcPr>
          <w:p w14:paraId="0EA8B0A9" w14:textId="77777777" w:rsidR="00FD6744" w:rsidRDefault="00FD6744" w:rsidP="00FD6744">
            <w:pPr>
              <w:spacing w:after="0" w:line="240" w:lineRule="auto"/>
              <w:rPr>
                <w:lang w:val="nl-NL"/>
              </w:rPr>
            </w:pPr>
            <w:r>
              <w:rPr>
                <w:lang w:val="nl-NL"/>
              </w:rPr>
              <w:lastRenderedPageBreak/>
              <w:t>5.3</w:t>
            </w:r>
          </w:p>
        </w:tc>
        <w:tc>
          <w:tcPr>
            <w:tcW w:w="3526" w:type="dxa"/>
          </w:tcPr>
          <w:p w14:paraId="788E0242" w14:textId="77777777" w:rsidR="00FD6744" w:rsidRDefault="00FD6744" w:rsidP="00FD6744">
            <w:pPr>
              <w:spacing w:after="0" w:line="240" w:lineRule="auto"/>
              <w:rPr>
                <w:bCs/>
                <w:color w:val="000000"/>
                <w:lang w:val="nl-NL"/>
              </w:rPr>
            </w:pPr>
            <w:r>
              <w:rPr>
                <w:bCs/>
                <w:color w:val="000000"/>
                <w:lang w:val="nl-NL"/>
              </w:rPr>
              <w:t>Op welke wijze kan de betrokkene de toestemming weer intrekken?</w:t>
            </w:r>
          </w:p>
        </w:tc>
        <w:tc>
          <w:tcPr>
            <w:tcW w:w="2964" w:type="dxa"/>
          </w:tcPr>
          <w:p w14:paraId="7AF98706" w14:textId="77777777" w:rsidR="00FD6744" w:rsidRPr="00964845" w:rsidRDefault="00D64A1D" w:rsidP="00FD6744">
            <w:pPr>
              <w:spacing w:after="0" w:line="240" w:lineRule="auto"/>
              <w:rPr>
                <w:color w:val="000000"/>
                <w:lang w:val="nl-NL"/>
              </w:rPr>
            </w:pPr>
            <w:r w:rsidRPr="00D64A1D">
              <w:rPr>
                <w:i/>
                <w:color w:val="000000"/>
                <w:lang w:val="nl-NL"/>
              </w:rPr>
              <w:t xml:space="preserve">Beschrijven hoe de toestemming kan worden </w:t>
            </w:r>
            <w:r>
              <w:rPr>
                <w:i/>
                <w:color w:val="000000"/>
                <w:lang w:val="nl-NL"/>
              </w:rPr>
              <w:t>ingetrokken</w:t>
            </w:r>
            <w:r w:rsidR="00561547">
              <w:rPr>
                <w:i/>
                <w:color w:val="000000"/>
                <w:lang w:val="nl-NL"/>
              </w:rPr>
              <w:t>.</w:t>
            </w:r>
          </w:p>
        </w:tc>
        <w:tc>
          <w:tcPr>
            <w:tcW w:w="2976" w:type="dxa"/>
          </w:tcPr>
          <w:p w14:paraId="51BDE47E" w14:textId="77777777" w:rsidR="00FD6744" w:rsidRDefault="00FD6744" w:rsidP="00FD6744">
            <w:pPr>
              <w:spacing w:after="0" w:line="240" w:lineRule="auto"/>
              <w:rPr>
                <w:color w:val="000000"/>
                <w:lang w:val="nl-NL"/>
              </w:rPr>
            </w:pPr>
          </w:p>
        </w:tc>
        <w:tc>
          <w:tcPr>
            <w:tcW w:w="3596" w:type="dxa"/>
          </w:tcPr>
          <w:p w14:paraId="7CF3A497" w14:textId="77777777" w:rsidR="00FD6744" w:rsidRDefault="00D64A1D" w:rsidP="00FD6744">
            <w:pPr>
              <w:spacing w:after="0" w:line="240" w:lineRule="auto"/>
              <w:rPr>
                <w:i/>
                <w:color w:val="000000"/>
                <w:lang w:val="nl-NL"/>
              </w:rPr>
            </w:pPr>
            <w:r w:rsidRPr="008D161B">
              <w:rPr>
                <w:i/>
                <w:color w:val="000000"/>
                <w:lang w:val="nl-NL"/>
              </w:rPr>
              <w:t>Uit de AVG vloeit voort dat de betrokkene te allen tijde het recht heeft om de toestemming in te trekken. Voldoet de organisatie hier niet aan dan bestaat het risico dat de verwerking onrechtmatig is</w:t>
            </w:r>
            <w:r w:rsidR="008D161B">
              <w:rPr>
                <w:i/>
                <w:color w:val="000000"/>
                <w:lang w:val="nl-NL"/>
              </w:rPr>
              <w:t>.</w:t>
            </w:r>
          </w:p>
          <w:p w14:paraId="29FE277F" w14:textId="77777777" w:rsidR="008D161B" w:rsidRDefault="008D161B" w:rsidP="00FD6744">
            <w:pPr>
              <w:spacing w:after="0" w:line="240" w:lineRule="auto"/>
              <w:rPr>
                <w:i/>
                <w:color w:val="000000"/>
                <w:lang w:val="nl-NL"/>
              </w:rPr>
            </w:pPr>
          </w:p>
          <w:p w14:paraId="163E09AF" w14:textId="77777777" w:rsidR="008D161B" w:rsidRDefault="008D161B" w:rsidP="00FD6744">
            <w:pPr>
              <w:spacing w:after="0" w:line="240" w:lineRule="auto"/>
              <w:rPr>
                <w:i/>
                <w:color w:val="000000"/>
                <w:lang w:val="nl-NL"/>
              </w:rPr>
            </w:pPr>
          </w:p>
          <w:p w14:paraId="65062A2E" w14:textId="77777777" w:rsidR="008D161B" w:rsidRDefault="008D161B" w:rsidP="00FD6744">
            <w:pPr>
              <w:spacing w:after="0" w:line="240" w:lineRule="auto"/>
              <w:rPr>
                <w:i/>
                <w:color w:val="000000"/>
                <w:lang w:val="nl-NL"/>
              </w:rPr>
            </w:pPr>
          </w:p>
          <w:p w14:paraId="388D1BF9" w14:textId="77777777" w:rsidR="008D161B" w:rsidRDefault="008D161B" w:rsidP="00FD6744">
            <w:pPr>
              <w:spacing w:after="0" w:line="240" w:lineRule="auto"/>
              <w:rPr>
                <w:i/>
                <w:color w:val="000000"/>
                <w:lang w:val="nl-NL"/>
              </w:rPr>
            </w:pPr>
          </w:p>
          <w:p w14:paraId="18770390" w14:textId="77777777" w:rsidR="008D161B" w:rsidRDefault="008D161B" w:rsidP="00FD6744">
            <w:pPr>
              <w:spacing w:after="0" w:line="240" w:lineRule="auto"/>
              <w:rPr>
                <w:i/>
                <w:color w:val="000000"/>
                <w:lang w:val="nl-NL"/>
              </w:rPr>
            </w:pPr>
          </w:p>
          <w:p w14:paraId="28D07891" w14:textId="77777777" w:rsidR="008D161B" w:rsidRPr="008D161B" w:rsidRDefault="008D161B" w:rsidP="00FD6744">
            <w:pPr>
              <w:spacing w:after="0" w:line="240" w:lineRule="auto"/>
              <w:rPr>
                <w:i/>
                <w:color w:val="000000"/>
                <w:lang w:val="nl-NL"/>
              </w:rPr>
            </w:pPr>
          </w:p>
        </w:tc>
      </w:tr>
      <w:tr w:rsidR="00FD6744" w:rsidRPr="007D12F2" w14:paraId="136BEC1F" w14:textId="77777777" w:rsidTr="000C0DA9">
        <w:tc>
          <w:tcPr>
            <w:tcW w:w="688" w:type="dxa"/>
          </w:tcPr>
          <w:p w14:paraId="10BE65DE" w14:textId="77777777" w:rsidR="00FD6744" w:rsidRPr="007D12F2" w:rsidRDefault="00FD6744" w:rsidP="00FD6744">
            <w:pPr>
              <w:spacing w:after="0" w:line="240" w:lineRule="auto"/>
              <w:rPr>
                <w:lang w:val="nl-NL"/>
              </w:rPr>
            </w:pPr>
            <w:r>
              <w:rPr>
                <w:lang w:val="nl-NL"/>
              </w:rPr>
              <w:t>5.</w:t>
            </w:r>
          </w:p>
        </w:tc>
        <w:tc>
          <w:tcPr>
            <w:tcW w:w="3526" w:type="dxa"/>
          </w:tcPr>
          <w:p w14:paraId="7356AB4B" w14:textId="77777777" w:rsidR="00FD6744" w:rsidRDefault="00FD6744" w:rsidP="00FD6744">
            <w:pPr>
              <w:spacing w:after="0" w:line="240" w:lineRule="auto"/>
              <w:rPr>
                <w:b/>
                <w:bCs/>
                <w:color w:val="000000"/>
                <w:lang w:val="nl-NL" w:eastAsia="nl-NL"/>
              </w:rPr>
            </w:pPr>
            <w:r>
              <w:rPr>
                <w:b/>
                <w:bCs/>
                <w:color w:val="000000"/>
                <w:lang w:val="nl-NL"/>
              </w:rPr>
              <w:t>Informeren van betrokkene</w:t>
            </w:r>
          </w:p>
          <w:p w14:paraId="5EF65E8B" w14:textId="77777777" w:rsidR="00FD6744" w:rsidRPr="007D12F2" w:rsidRDefault="00FD6744" w:rsidP="00FD6744">
            <w:pPr>
              <w:spacing w:after="0" w:line="240" w:lineRule="auto"/>
              <w:rPr>
                <w:lang w:val="nl-NL"/>
              </w:rPr>
            </w:pPr>
          </w:p>
        </w:tc>
        <w:tc>
          <w:tcPr>
            <w:tcW w:w="2964" w:type="dxa"/>
          </w:tcPr>
          <w:p w14:paraId="2C95F5E8" w14:textId="77777777" w:rsidR="00FD6744" w:rsidRPr="007D12F2" w:rsidRDefault="00FD6744" w:rsidP="00FD6744">
            <w:pPr>
              <w:spacing w:after="0" w:line="240" w:lineRule="auto"/>
              <w:rPr>
                <w:lang w:val="nl-NL"/>
              </w:rPr>
            </w:pPr>
          </w:p>
        </w:tc>
        <w:tc>
          <w:tcPr>
            <w:tcW w:w="2976" w:type="dxa"/>
          </w:tcPr>
          <w:p w14:paraId="10077EFB" w14:textId="77777777" w:rsidR="00FD6744" w:rsidRPr="007D12F2" w:rsidRDefault="00FD6744" w:rsidP="00FD6744">
            <w:pPr>
              <w:spacing w:after="0" w:line="240" w:lineRule="auto"/>
              <w:rPr>
                <w:lang w:val="nl-NL"/>
              </w:rPr>
            </w:pPr>
          </w:p>
        </w:tc>
        <w:tc>
          <w:tcPr>
            <w:tcW w:w="3596" w:type="dxa"/>
          </w:tcPr>
          <w:p w14:paraId="0A9F116B" w14:textId="77777777" w:rsidR="00FD6744" w:rsidRPr="007D12F2" w:rsidRDefault="00FD6744" w:rsidP="00FD6744">
            <w:pPr>
              <w:spacing w:after="0" w:line="240" w:lineRule="auto"/>
              <w:rPr>
                <w:lang w:val="nl-NL"/>
              </w:rPr>
            </w:pPr>
          </w:p>
        </w:tc>
      </w:tr>
      <w:tr w:rsidR="00FD6744" w:rsidRPr="007D12F2" w14:paraId="0590C6DE" w14:textId="77777777" w:rsidTr="000C0DA9">
        <w:tc>
          <w:tcPr>
            <w:tcW w:w="688" w:type="dxa"/>
          </w:tcPr>
          <w:p w14:paraId="2E4E2838" w14:textId="77777777" w:rsidR="00FD6744" w:rsidRPr="00CD2E13" w:rsidRDefault="00FD6744" w:rsidP="00FD6744">
            <w:pPr>
              <w:spacing w:after="0" w:line="240" w:lineRule="auto"/>
              <w:rPr>
                <w:lang w:val="nl-NL"/>
              </w:rPr>
            </w:pPr>
            <w:r>
              <w:rPr>
                <w:lang w:val="nl-NL"/>
              </w:rPr>
              <w:t>5.1</w:t>
            </w:r>
          </w:p>
        </w:tc>
        <w:tc>
          <w:tcPr>
            <w:tcW w:w="3526" w:type="dxa"/>
          </w:tcPr>
          <w:p w14:paraId="0769C6B6" w14:textId="77777777" w:rsidR="00FD6744" w:rsidRPr="00CD2E13" w:rsidRDefault="00FD6744" w:rsidP="00FD6744">
            <w:pPr>
              <w:spacing w:after="0" w:line="240" w:lineRule="auto"/>
              <w:rPr>
                <w:bCs/>
                <w:color w:val="000000"/>
                <w:lang w:val="nl-NL" w:eastAsia="nl-NL"/>
              </w:rPr>
            </w:pPr>
            <w:r w:rsidRPr="00CD2E13">
              <w:rPr>
                <w:bCs/>
                <w:color w:val="000000"/>
                <w:lang w:val="nl-NL"/>
              </w:rPr>
              <w:t>Wordt de betrokkene voorafgaand aan de gegevensverwerking geïnformeerd over de verwerking van persoonsgegevens?</w:t>
            </w:r>
          </w:p>
          <w:p w14:paraId="7FF8E9D6" w14:textId="77777777" w:rsidR="00FD6744" w:rsidRPr="00CD2E13" w:rsidRDefault="00FD6744" w:rsidP="00FD6744">
            <w:pPr>
              <w:spacing w:after="0" w:line="240" w:lineRule="auto"/>
              <w:rPr>
                <w:lang w:val="nl-NL"/>
              </w:rPr>
            </w:pPr>
          </w:p>
        </w:tc>
        <w:tc>
          <w:tcPr>
            <w:tcW w:w="2964" w:type="dxa"/>
          </w:tcPr>
          <w:p w14:paraId="0B2FC004" w14:textId="77777777" w:rsidR="00FD6744" w:rsidRPr="00D64A1D" w:rsidRDefault="00D64A1D" w:rsidP="00FD6744">
            <w:pPr>
              <w:spacing w:after="0" w:line="240" w:lineRule="auto"/>
              <w:rPr>
                <w:i/>
                <w:lang w:val="nl-NL"/>
              </w:rPr>
            </w:pPr>
            <w:r w:rsidRPr="00D64A1D">
              <w:rPr>
                <w:i/>
                <w:color w:val="000000"/>
                <w:lang w:val="nl-NL"/>
              </w:rPr>
              <w:t>Zo ja, o</w:t>
            </w:r>
            <w:r w:rsidR="00FD6744" w:rsidRPr="00D64A1D">
              <w:rPr>
                <w:i/>
                <w:color w:val="000000"/>
                <w:lang w:val="nl-NL"/>
              </w:rPr>
              <w:t xml:space="preserve">p welke wijze wordt de informatie verstrekt? Bijvoorbeeld via een </w:t>
            </w:r>
            <w:proofErr w:type="spellStart"/>
            <w:r w:rsidR="00FD6744" w:rsidRPr="00D64A1D">
              <w:rPr>
                <w:i/>
                <w:color w:val="000000"/>
                <w:lang w:val="nl-NL"/>
              </w:rPr>
              <w:t>Privacybeleid</w:t>
            </w:r>
            <w:proofErr w:type="spellEnd"/>
            <w:r w:rsidR="00FD6744" w:rsidRPr="00D64A1D">
              <w:rPr>
                <w:i/>
                <w:color w:val="000000"/>
                <w:lang w:val="nl-NL"/>
              </w:rPr>
              <w:t>?</w:t>
            </w:r>
          </w:p>
        </w:tc>
        <w:tc>
          <w:tcPr>
            <w:tcW w:w="2976" w:type="dxa"/>
          </w:tcPr>
          <w:p w14:paraId="41E603F0" w14:textId="77777777" w:rsidR="00FD6744" w:rsidRPr="007D12F2" w:rsidRDefault="00FD6744" w:rsidP="00FD6744">
            <w:pPr>
              <w:spacing w:after="0" w:line="240" w:lineRule="auto"/>
              <w:rPr>
                <w:lang w:val="nl-NL"/>
              </w:rPr>
            </w:pPr>
          </w:p>
        </w:tc>
        <w:tc>
          <w:tcPr>
            <w:tcW w:w="3596" w:type="dxa"/>
          </w:tcPr>
          <w:p w14:paraId="3031E7A7" w14:textId="77777777" w:rsidR="00FD6744" w:rsidRPr="008D161B" w:rsidRDefault="00D64A1D" w:rsidP="00D64A1D">
            <w:pPr>
              <w:spacing w:after="0" w:line="240" w:lineRule="auto"/>
              <w:rPr>
                <w:i/>
                <w:color w:val="000000"/>
                <w:lang w:val="nl-NL"/>
              </w:rPr>
            </w:pPr>
            <w:r w:rsidRPr="008D161B">
              <w:rPr>
                <w:i/>
                <w:color w:val="000000"/>
                <w:lang w:val="nl-NL"/>
              </w:rPr>
              <w:t>De betrokkene moet worden geïnformeerd over de verwerking van zijn persoonsgegevens, de doeleinden, zijn</w:t>
            </w:r>
            <w:r w:rsidR="008D161B">
              <w:rPr>
                <w:i/>
                <w:color w:val="000000"/>
                <w:lang w:val="nl-NL"/>
              </w:rPr>
              <w:t xml:space="preserve"> </w:t>
            </w:r>
            <w:r w:rsidRPr="008D161B">
              <w:rPr>
                <w:i/>
                <w:color w:val="000000"/>
                <w:lang w:val="nl-NL"/>
              </w:rPr>
              <w:t>rechten etc. Als dit niet zorgvuldig gebeurt, heeft dit tot gevolg dat de verwerking onrechtmatig is.</w:t>
            </w:r>
          </w:p>
        </w:tc>
      </w:tr>
      <w:tr w:rsidR="00FD6744" w:rsidRPr="007D12F2" w14:paraId="5FD3FE5D" w14:textId="77777777" w:rsidTr="000C0DA9">
        <w:tc>
          <w:tcPr>
            <w:tcW w:w="688" w:type="dxa"/>
          </w:tcPr>
          <w:p w14:paraId="1E29D3EB" w14:textId="77777777" w:rsidR="00FD6744" w:rsidRPr="00CE0BCF" w:rsidRDefault="00FD6744" w:rsidP="00FD6744">
            <w:pPr>
              <w:spacing w:after="0" w:line="240" w:lineRule="auto"/>
              <w:rPr>
                <w:b/>
                <w:lang w:val="nl-NL"/>
              </w:rPr>
            </w:pPr>
            <w:r w:rsidRPr="00CE0BCF">
              <w:rPr>
                <w:b/>
                <w:lang w:val="nl-NL"/>
              </w:rPr>
              <w:t>6.</w:t>
            </w:r>
          </w:p>
        </w:tc>
        <w:tc>
          <w:tcPr>
            <w:tcW w:w="3526" w:type="dxa"/>
          </w:tcPr>
          <w:p w14:paraId="45B3AAB9" w14:textId="77777777" w:rsidR="00FD6744" w:rsidRPr="00CE0BCF" w:rsidRDefault="00FD6744" w:rsidP="00FD6744">
            <w:pPr>
              <w:spacing w:after="0" w:line="240" w:lineRule="auto"/>
              <w:rPr>
                <w:b/>
                <w:lang w:val="nl-NL"/>
              </w:rPr>
            </w:pPr>
            <w:r w:rsidRPr="00CE0BCF">
              <w:rPr>
                <w:b/>
                <w:lang w:val="nl-NL"/>
              </w:rPr>
              <w:t>Rechten van betrokkenen</w:t>
            </w:r>
          </w:p>
        </w:tc>
        <w:tc>
          <w:tcPr>
            <w:tcW w:w="2964" w:type="dxa"/>
          </w:tcPr>
          <w:p w14:paraId="18A95892" w14:textId="77777777" w:rsidR="00FD6744" w:rsidRPr="00CE0BCF" w:rsidRDefault="00FD6744" w:rsidP="00FD6744">
            <w:pPr>
              <w:spacing w:after="0" w:line="240" w:lineRule="auto"/>
              <w:rPr>
                <w:b/>
                <w:lang w:val="nl-NL"/>
              </w:rPr>
            </w:pPr>
          </w:p>
        </w:tc>
        <w:tc>
          <w:tcPr>
            <w:tcW w:w="2976" w:type="dxa"/>
          </w:tcPr>
          <w:p w14:paraId="33B798F4" w14:textId="77777777" w:rsidR="00FD6744" w:rsidRPr="00CE0BCF" w:rsidRDefault="00FD6744" w:rsidP="00FD6744">
            <w:pPr>
              <w:spacing w:after="0" w:line="240" w:lineRule="auto"/>
              <w:rPr>
                <w:b/>
                <w:lang w:val="nl-NL"/>
              </w:rPr>
            </w:pPr>
          </w:p>
        </w:tc>
        <w:tc>
          <w:tcPr>
            <w:tcW w:w="3596" w:type="dxa"/>
          </w:tcPr>
          <w:p w14:paraId="2573A029" w14:textId="77777777" w:rsidR="00FD6744" w:rsidRPr="00CE0BCF" w:rsidRDefault="00FD6744" w:rsidP="00FD6744">
            <w:pPr>
              <w:spacing w:after="0" w:line="240" w:lineRule="auto"/>
              <w:rPr>
                <w:b/>
                <w:lang w:val="nl-NL"/>
              </w:rPr>
            </w:pPr>
          </w:p>
        </w:tc>
      </w:tr>
      <w:tr w:rsidR="00D64A1D" w:rsidRPr="007D12F2" w14:paraId="65342895" w14:textId="77777777" w:rsidTr="000C0DA9">
        <w:tc>
          <w:tcPr>
            <w:tcW w:w="688" w:type="dxa"/>
          </w:tcPr>
          <w:p w14:paraId="62D21BD6" w14:textId="77777777" w:rsidR="00D64A1D" w:rsidRPr="007D12F2" w:rsidRDefault="00D64A1D" w:rsidP="00D64A1D">
            <w:pPr>
              <w:spacing w:after="0" w:line="240" w:lineRule="auto"/>
              <w:rPr>
                <w:lang w:val="nl-NL"/>
              </w:rPr>
            </w:pPr>
            <w:r>
              <w:rPr>
                <w:lang w:val="nl-NL"/>
              </w:rPr>
              <w:t>6.1</w:t>
            </w:r>
          </w:p>
        </w:tc>
        <w:tc>
          <w:tcPr>
            <w:tcW w:w="3526" w:type="dxa"/>
          </w:tcPr>
          <w:p w14:paraId="3182C9B8" w14:textId="77777777" w:rsidR="00D64A1D" w:rsidRDefault="00D64A1D" w:rsidP="00D64A1D">
            <w:pPr>
              <w:ind w:left="53"/>
              <w:rPr>
                <w:rFonts w:cs="Calibri"/>
                <w:lang w:val="nl-NL"/>
              </w:rPr>
            </w:pPr>
            <w:r>
              <w:rPr>
                <w:rFonts w:cs="Calibri"/>
                <w:lang w:val="nl-NL"/>
              </w:rPr>
              <w:t>Uit de AVG volgt dat aan de betrokkene onder meer de volgende rechten toekomen:</w:t>
            </w:r>
          </w:p>
          <w:p w14:paraId="01815DAE" w14:textId="77777777" w:rsidR="00D64A1D" w:rsidRDefault="00D64A1D" w:rsidP="00D64A1D">
            <w:pPr>
              <w:ind w:left="53"/>
              <w:rPr>
                <w:rFonts w:cs="Calibri"/>
                <w:lang w:val="nl-NL"/>
              </w:rPr>
            </w:pPr>
            <w:r>
              <w:rPr>
                <w:rFonts w:cs="Calibri"/>
                <w:lang w:val="nl-NL"/>
              </w:rPr>
              <w:t xml:space="preserve">Het recht op (i) </w:t>
            </w:r>
            <w:r w:rsidRPr="00CE0BCF">
              <w:rPr>
                <w:rFonts w:cs="Calibri"/>
                <w:lang w:val="nl-NL"/>
              </w:rPr>
              <w:t>informatie over en inzage in de verwerking van d</w:t>
            </w:r>
            <w:r>
              <w:rPr>
                <w:rFonts w:cs="Calibri"/>
                <w:lang w:val="nl-NL"/>
              </w:rPr>
              <w:t>iens</w:t>
            </w:r>
            <w:r w:rsidRPr="00CE0BCF">
              <w:rPr>
                <w:rFonts w:cs="Calibri"/>
                <w:lang w:val="nl-NL"/>
              </w:rPr>
              <w:t xml:space="preserve"> gegevens</w:t>
            </w:r>
            <w:r>
              <w:rPr>
                <w:rFonts w:cs="Calibri"/>
                <w:lang w:val="nl-NL"/>
              </w:rPr>
              <w:t xml:space="preserve">, (ii) </w:t>
            </w:r>
            <w:r w:rsidRPr="00CE0BCF">
              <w:rPr>
                <w:rFonts w:cs="Calibri"/>
                <w:lang w:val="nl-NL"/>
              </w:rPr>
              <w:t>correctie of beperking van de persoonsgegevens</w:t>
            </w:r>
            <w:r>
              <w:rPr>
                <w:rFonts w:cs="Calibri"/>
                <w:lang w:val="nl-NL"/>
              </w:rPr>
              <w:t xml:space="preserve">, (iii) </w:t>
            </w:r>
            <w:r w:rsidRPr="00CE0BCF">
              <w:rPr>
                <w:rFonts w:cs="Calibri"/>
                <w:lang w:val="nl-NL"/>
              </w:rPr>
              <w:t>vergeten te worden (‘vergetelheid’)</w:t>
            </w:r>
            <w:r>
              <w:rPr>
                <w:rFonts w:cs="Calibri"/>
                <w:lang w:val="nl-NL"/>
              </w:rPr>
              <w:t xml:space="preserve">, (iv) </w:t>
            </w:r>
            <w:proofErr w:type="spellStart"/>
            <w:r>
              <w:rPr>
                <w:rFonts w:cs="Calibri"/>
                <w:lang w:val="nl-NL"/>
              </w:rPr>
              <w:t>d</w:t>
            </w:r>
            <w:r w:rsidRPr="00CE0BCF">
              <w:rPr>
                <w:rFonts w:cs="Calibri"/>
                <w:lang w:val="nl-NL"/>
              </w:rPr>
              <w:t>ataportabiliteit</w:t>
            </w:r>
            <w:proofErr w:type="spellEnd"/>
            <w:r>
              <w:rPr>
                <w:rFonts w:cs="Calibri"/>
                <w:lang w:val="nl-NL"/>
              </w:rPr>
              <w:t xml:space="preserve">, (v) </w:t>
            </w:r>
            <w:r w:rsidRPr="00CE0BCF">
              <w:rPr>
                <w:rFonts w:cs="Calibri"/>
                <w:lang w:val="nl-NL"/>
              </w:rPr>
              <w:t>bezwaar</w:t>
            </w:r>
            <w:r w:rsidR="008D161B">
              <w:rPr>
                <w:rFonts w:cs="Calibri"/>
                <w:lang w:val="nl-NL"/>
              </w:rPr>
              <w:t xml:space="preserve"> </w:t>
            </w:r>
            <w:r w:rsidRPr="00CE0BCF">
              <w:rPr>
                <w:rFonts w:cs="Calibri"/>
                <w:lang w:val="nl-NL"/>
              </w:rPr>
              <w:lastRenderedPageBreak/>
              <w:t>maken tegen profilering en geautomatiseerde besluitvorming.</w:t>
            </w:r>
          </w:p>
          <w:p w14:paraId="5AF39AC6" w14:textId="77777777" w:rsidR="00D64A1D" w:rsidRPr="00CE0BCF" w:rsidRDefault="00D64A1D" w:rsidP="00D64A1D">
            <w:pPr>
              <w:ind w:left="53"/>
              <w:rPr>
                <w:rFonts w:cs="Calibri"/>
                <w:lang w:val="nl-NL"/>
              </w:rPr>
            </w:pPr>
            <w:r>
              <w:rPr>
                <w:rFonts w:cs="Calibri"/>
                <w:lang w:val="nl-NL"/>
              </w:rPr>
              <w:t>Kan de betrokkene deze rechten uitoefenen?</w:t>
            </w:r>
          </w:p>
          <w:p w14:paraId="4E859178" w14:textId="77777777" w:rsidR="00D64A1D" w:rsidRPr="007D12F2" w:rsidRDefault="00D64A1D" w:rsidP="00D64A1D">
            <w:pPr>
              <w:spacing w:after="0" w:line="240" w:lineRule="auto"/>
              <w:rPr>
                <w:lang w:val="nl-NL"/>
              </w:rPr>
            </w:pPr>
          </w:p>
        </w:tc>
        <w:tc>
          <w:tcPr>
            <w:tcW w:w="2964" w:type="dxa"/>
          </w:tcPr>
          <w:p w14:paraId="752A9157" w14:textId="77777777" w:rsidR="00D64A1D" w:rsidRPr="00D64A1D" w:rsidRDefault="00D64A1D" w:rsidP="00D64A1D">
            <w:pPr>
              <w:ind w:left="72"/>
              <w:rPr>
                <w:rFonts w:cs="Calibri"/>
                <w:i/>
                <w:lang w:val="nl-NL"/>
              </w:rPr>
            </w:pPr>
            <w:r w:rsidRPr="00D64A1D">
              <w:rPr>
                <w:rFonts w:cs="Calibri"/>
                <w:i/>
                <w:lang w:val="nl-NL"/>
              </w:rPr>
              <w:lastRenderedPageBreak/>
              <w:t>Zo ja, beschrijf op welke wijze</w:t>
            </w:r>
            <w:r w:rsidR="008D161B">
              <w:rPr>
                <w:rFonts w:cs="Calibri"/>
                <w:i/>
                <w:lang w:val="nl-NL"/>
              </w:rPr>
              <w:t>.</w:t>
            </w:r>
          </w:p>
          <w:p w14:paraId="7D16B442" w14:textId="77777777" w:rsidR="00D64A1D" w:rsidRPr="007D12F2" w:rsidRDefault="00D64A1D" w:rsidP="00D64A1D">
            <w:pPr>
              <w:spacing w:after="0" w:line="240" w:lineRule="auto"/>
              <w:rPr>
                <w:lang w:val="nl-NL"/>
              </w:rPr>
            </w:pPr>
          </w:p>
        </w:tc>
        <w:tc>
          <w:tcPr>
            <w:tcW w:w="2976" w:type="dxa"/>
          </w:tcPr>
          <w:p w14:paraId="6B0E3957" w14:textId="77777777" w:rsidR="00D64A1D" w:rsidRPr="007D12F2" w:rsidRDefault="00D64A1D" w:rsidP="00D64A1D">
            <w:pPr>
              <w:spacing w:after="0" w:line="240" w:lineRule="auto"/>
              <w:rPr>
                <w:lang w:val="nl-NL"/>
              </w:rPr>
            </w:pPr>
          </w:p>
        </w:tc>
        <w:tc>
          <w:tcPr>
            <w:tcW w:w="3596" w:type="dxa"/>
          </w:tcPr>
          <w:p w14:paraId="1BBAB811" w14:textId="77777777" w:rsidR="00D64A1D" w:rsidRPr="008D161B" w:rsidRDefault="00D64A1D" w:rsidP="00D64A1D">
            <w:pPr>
              <w:spacing w:after="0" w:line="240" w:lineRule="auto"/>
              <w:rPr>
                <w:i/>
                <w:lang w:val="nl-NL"/>
              </w:rPr>
            </w:pPr>
            <w:r w:rsidRPr="008D161B">
              <w:rPr>
                <w:i/>
                <w:lang w:val="nl-NL"/>
              </w:rPr>
              <w:t xml:space="preserve">Indien betrokkene diens rechten niet kan uitoefenen </w:t>
            </w:r>
            <w:r w:rsidRPr="008D161B">
              <w:rPr>
                <w:i/>
                <w:color w:val="000000"/>
                <w:lang w:val="nl-NL"/>
              </w:rPr>
              <w:t>dan bestaat het risico dat de verwerking onrechtmatig is.</w:t>
            </w:r>
          </w:p>
        </w:tc>
      </w:tr>
      <w:tr w:rsidR="00D64A1D" w:rsidRPr="007D12F2" w14:paraId="10D94FBB" w14:textId="77777777" w:rsidTr="000C0DA9">
        <w:tc>
          <w:tcPr>
            <w:tcW w:w="688" w:type="dxa"/>
          </w:tcPr>
          <w:p w14:paraId="1D05D61D" w14:textId="77777777" w:rsidR="00D64A1D" w:rsidRPr="007D12F2" w:rsidRDefault="00D64A1D" w:rsidP="00D64A1D">
            <w:pPr>
              <w:spacing w:after="0" w:line="240" w:lineRule="auto"/>
              <w:rPr>
                <w:lang w:val="nl-NL"/>
              </w:rPr>
            </w:pPr>
            <w:r>
              <w:rPr>
                <w:lang w:val="nl-NL"/>
              </w:rPr>
              <w:t>6.2</w:t>
            </w:r>
          </w:p>
        </w:tc>
        <w:tc>
          <w:tcPr>
            <w:tcW w:w="3526" w:type="dxa"/>
          </w:tcPr>
          <w:p w14:paraId="03F3E54A" w14:textId="77777777" w:rsidR="00D64A1D" w:rsidRPr="007D12F2" w:rsidRDefault="00D64A1D" w:rsidP="00D64A1D">
            <w:pPr>
              <w:spacing w:after="0" w:line="240" w:lineRule="auto"/>
              <w:rPr>
                <w:lang w:val="nl-NL"/>
              </w:rPr>
            </w:pPr>
            <w:r>
              <w:rPr>
                <w:lang w:val="nl-NL"/>
              </w:rPr>
              <w:t>Wordt de betrokkene van diens rechten en de mogelijkheid tot uitoefening daarvan op de hoogte gesteld?</w:t>
            </w:r>
          </w:p>
        </w:tc>
        <w:tc>
          <w:tcPr>
            <w:tcW w:w="2964" w:type="dxa"/>
          </w:tcPr>
          <w:p w14:paraId="3EAFF7B0" w14:textId="77777777" w:rsidR="00D64A1D" w:rsidRPr="00D64A1D" w:rsidRDefault="00D64A1D" w:rsidP="00D64A1D">
            <w:pPr>
              <w:spacing w:after="0" w:line="240" w:lineRule="auto"/>
              <w:rPr>
                <w:i/>
                <w:lang w:val="nl-NL"/>
              </w:rPr>
            </w:pPr>
            <w:r w:rsidRPr="00D64A1D">
              <w:rPr>
                <w:i/>
                <w:lang w:val="nl-NL"/>
              </w:rPr>
              <w:t>Zo ja, op welke wijze</w:t>
            </w:r>
          </w:p>
          <w:p w14:paraId="7FBDF06D" w14:textId="77777777" w:rsidR="00D64A1D" w:rsidRPr="00D64A1D" w:rsidRDefault="00D64A1D" w:rsidP="00D64A1D">
            <w:pPr>
              <w:spacing w:after="0" w:line="240" w:lineRule="auto"/>
              <w:rPr>
                <w:i/>
                <w:lang w:val="nl-NL"/>
              </w:rPr>
            </w:pPr>
            <w:r w:rsidRPr="00D64A1D">
              <w:rPr>
                <w:i/>
                <w:lang w:val="nl-NL"/>
              </w:rPr>
              <w:t xml:space="preserve">(Bijvoorbeeld via </w:t>
            </w:r>
            <w:proofErr w:type="spellStart"/>
            <w:r w:rsidRPr="00D64A1D">
              <w:rPr>
                <w:i/>
                <w:lang w:val="nl-NL"/>
              </w:rPr>
              <w:t>Privacybeleid</w:t>
            </w:r>
            <w:proofErr w:type="spellEnd"/>
            <w:r w:rsidRPr="00D64A1D">
              <w:rPr>
                <w:i/>
                <w:lang w:val="nl-NL"/>
              </w:rPr>
              <w:t>)</w:t>
            </w:r>
            <w:r w:rsidR="00561547">
              <w:rPr>
                <w:i/>
                <w:lang w:val="nl-NL"/>
              </w:rPr>
              <w:t>.</w:t>
            </w:r>
          </w:p>
        </w:tc>
        <w:tc>
          <w:tcPr>
            <w:tcW w:w="2976" w:type="dxa"/>
          </w:tcPr>
          <w:p w14:paraId="34BD8F77" w14:textId="77777777" w:rsidR="00D64A1D" w:rsidRPr="007D12F2" w:rsidRDefault="00D64A1D" w:rsidP="00D64A1D">
            <w:pPr>
              <w:spacing w:after="0" w:line="240" w:lineRule="auto"/>
              <w:rPr>
                <w:lang w:val="nl-NL"/>
              </w:rPr>
            </w:pPr>
          </w:p>
        </w:tc>
        <w:tc>
          <w:tcPr>
            <w:tcW w:w="3596" w:type="dxa"/>
          </w:tcPr>
          <w:p w14:paraId="6735AA76" w14:textId="77777777" w:rsidR="00D64A1D" w:rsidRPr="00561547" w:rsidRDefault="00D64A1D" w:rsidP="00D64A1D">
            <w:pPr>
              <w:spacing w:after="0" w:line="240" w:lineRule="auto"/>
              <w:rPr>
                <w:i/>
                <w:lang w:val="nl-NL"/>
              </w:rPr>
            </w:pPr>
            <w:r w:rsidRPr="00561547">
              <w:rPr>
                <w:i/>
                <w:lang w:val="nl-NL"/>
              </w:rPr>
              <w:t xml:space="preserve">De verwerkingsverantwoordelijke dient de betrokkene van diens rechten op de hoogte te stellen. Anders </w:t>
            </w:r>
            <w:r w:rsidRPr="00561547">
              <w:rPr>
                <w:i/>
                <w:color w:val="000000"/>
                <w:lang w:val="nl-NL"/>
              </w:rPr>
              <w:t>bestaat het risico dat de verwerking onrechtmatig is.</w:t>
            </w:r>
          </w:p>
        </w:tc>
      </w:tr>
      <w:tr w:rsidR="00D64A1D" w:rsidRPr="007D12F2" w14:paraId="2035AE46" w14:textId="77777777" w:rsidTr="000C0DA9">
        <w:tc>
          <w:tcPr>
            <w:tcW w:w="688" w:type="dxa"/>
          </w:tcPr>
          <w:p w14:paraId="7BD46AC2" w14:textId="77777777" w:rsidR="00D64A1D" w:rsidRPr="007D12F2" w:rsidRDefault="00D64A1D" w:rsidP="00D64A1D">
            <w:pPr>
              <w:spacing w:after="0" w:line="240" w:lineRule="auto"/>
              <w:rPr>
                <w:lang w:val="nl-NL"/>
              </w:rPr>
            </w:pPr>
          </w:p>
        </w:tc>
        <w:tc>
          <w:tcPr>
            <w:tcW w:w="3526" w:type="dxa"/>
          </w:tcPr>
          <w:p w14:paraId="1F108CAA" w14:textId="77777777" w:rsidR="00D64A1D" w:rsidRPr="007D12F2" w:rsidRDefault="00D64A1D" w:rsidP="00D64A1D">
            <w:pPr>
              <w:spacing w:after="0" w:line="240" w:lineRule="auto"/>
              <w:rPr>
                <w:lang w:val="nl-NL"/>
              </w:rPr>
            </w:pPr>
          </w:p>
        </w:tc>
        <w:tc>
          <w:tcPr>
            <w:tcW w:w="2964" w:type="dxa"/>
          </w:tcPr>
          <w:p w14:paraId="58F116B8" w14:textId="77777777" w:rsidR="00D64A1D" w:rsidRPr="00D64A1D" w:rsidRDefault="00D64A1D" w:rsidP="00D64A1D">
            <w:pPr>
              <w:spacing w:after="0" w:line="240" w:lineRule="auto"/>
              <w:rPr>
                <w:i/>
                <w:lang w:val="nl-NL"/>
              </w:rPr>
            </w:pPr>
          </w:p>
        </w:tc>
        <w:tc>
          <w:tcPr>
            <w:tcW w:w="2976" w:type="dxa"/>
          </w:tcPr>
          <w:p w14:paraId="34017D31" w14:textId="77777777" w:rsidR="00D64A1D" w:rsidRPr="007D12F2" w:rsidRDefault="00D64A1D" w:rsidP="00D64A1D">
            <w:pPr>
              <w:spacing w:after="0" w:line="240" w:lineRule="auto"/>
              <w:rPr>
                <w:lang w:val="nl-NL"/>
              </w:rPr>
            </w:pPr>
          </w:p>
        </w:tc>
        <w:tc>
          <w:tcPr>
            <w:tcW w:w="3596" w:type="dxa"/>
          </w:tcPr>
          <w:p w14:paraId="382C8D4E" w14:textId="77777777" w:rsidR="00D64A1D" w:rsidRPr="007D12F2" w:rsidRDefault="00D64A1D" w:rsidP="00D64A1D">
            <w:pPr>
              <w:spacing w:after="0" w:line="240" w:lineRule="auto"/>
              <w:rPr>
                <w:lang w:val="nl-NL"/>
              </w:rPr>
            </w:pPr>
          </w:p>
        </w:tc>
      </w:tr>
      <w:tr w:rsidR="00D64A1D" w:rsidRPr="007D12F2" w14:paraId="1E6B3C8D" w14:textId="77777777" w:rsidTr="000C0DA9">
        <w:tc>
          <w:tcPr>
            <w:tcW w:w="688" w:type="dxa"/>
          </w:tcPr>
          <w:p w14:paraId="466B6B1A" w14:textId="77777777" w:rsidR="00D64A1D" w:rsidRPr="007D12F2" w:rsidRDefault="00D64A1D" w:rsidP="00D64A1D">
            <w:pPr>
              <w:spacing w:after="0" w:line="240" w:lineRule="auto"/>
              <w:rPr>
                <w:b/>
                <w:lang w:val="nl-NL"/>
              </w:rPr>
            </w:pPr>
            <w:r>
              <w:rPr>
                <w:b/>
                <w:lang w:val="nl-NL"/>
              </w:rPr>
              <w:t>7</w:t>
            </w:r>
          </w:p>
        </w:tc>
        <w:tc>
          <w:tcPr>
            <w:tcW w:w="3526" w:type="dxa"/>
          </w:tcPr>
          <w:p w14:paraId="21F89CB7" w14:textId="77777777" w:rsidR="00D64A1D" w:rsidRPr="007D12F2" w:rsidRDefault="00D64A1D" w:rsidP="00D64A1D">
            <w:pPr>
              <w:spacing w:after="0" w:line="240" w:lineRule="auto"/>
              <w:rPr>
                <w:b/>
                <w:lang w:val="nl-NL"/>
              </w:rPr>
            </w:pPr>
            <w:r w:rsidRPr="007D12F2">
              <w:rPr>
                <w:b/>
                <w:lang w:val="nl-NL"/>
              </w:rPr>
              <w:t>Bewaren en vernietigen</w:t>
            </w:r>
          </w:p>
        </w:tc>
        <w:tc>
          <w:tcPr>
            <w:tcW w:w="2964" w:type="dxa"/>
          </w:tcPr>
          <w:p w14:paraId="59A0CAE8" w14:textId="77777777" w:rsidR="00D64A1D" w:rsidRPr="00D64A1D" w:rsidRDefault="00D64A1D" w:rsidP="00D64A1D">
            <w:pPr>
              <w:spacing w:after="0" w:line="240" w:lineRule="auto"/>
              <w:rPr>
                <w:i/>
                <w:lang w:val="nl-NL"/>
              </w:rPr>
            </w:pPr>
          </w:p>
        </w:tc>
        <w:tc>
          <w:tcPr>
            <w:tcW w:w="2976" w:type="dxa"/>
          </w:tcPr>
          <w:p w14:paraId="0895097D" w14:textId="77777777" w:rsidR="00D64A1D" w:rsidRPr="007D12F2" w:rsidRDefault="00D64A1D" w:rsidP="00D64A1D">
            <w:pPr>
              <w:spacing w:after="0" w:line="240" w:lineRule="auto"/>
              <w:rPr>
                <w:lang w:val="nl-NL"/>
              </w:rPr>
            </w:pPr>
          </w:p>
        </w:tc>
        <w:tc>
          <w:tcPr>
            <w:tcW w:w="3596" w:type="dxa"/>
          </w:tcPr>
          <w:p w14:paraId="5899C6C4" w14:textId="77777777" w:rsidR="00D64A1D" w:rsidRPr="007D12F2" w:rsidRDefault="00D64A1D" w:rsidP="00D64A1D">
            <w:pPr>
              <w:spacing w:after="0" w:line="240" w:lineRule="auto"/>
              <w:rPr>
                <w:lang w:val="nl-NL"/>
              </w:rPr>
            </w:pPr>
          </w:p>
        </w:tc>
      </w:tr>
      <w:tr w:rsidR="00D64A1D" w:rsidRPr="007D12F2" w14:paraId="470E79B1" w14:textId="77777777" w:rsidTr="000C0DA9">
        <w:tc>
          <w:tcPr>
            <w:tcW w:w="688" w:type="dxa"/>
          </w:tcPr>
          <w:p w14:paraId="12FE9D8E" w14:textId="77777777" w:rsidR="00D64A1D" w:rsidRPr="007D12F2" w:rsidRDefault="00D64A1D" w:rsidP="00D64A1D">
            <w:pPr>
              <w:spacing w:after="0" w:line="240" w:lineRule="auto"/>
              <w:rPr>
                <w:lang w:val="nl-NL"/>
              </w:rPr>
            </w:pPr>
            <w:r>
              <w:rPr>
                <w:lang w:val="nl-NL"/>
              </w:rPr>
              <w:t>7</w:t>
            </w:r>
            <w:r w:rsidRPr="007D12F2">
              <w:rPr>
                <w:lang w:val="nl-NL"/>
              </w:rPr>
              <w:t>.1</w:t>
            </w:r>
          </w:p>
        </w:tc>
        <w:tc>
          <w:tcPr>
            <w:tcW w:w="3526" w:type="dxa"/>
          </w:tcPr>
          <w:p w14:paraId="4CEF0A21" w14:textId="77777777" w:rsidR="00D64A1D" w:rsidRDefault="00D64A1D" w:rsidP="00D64A1D">
            <w:pPr>
              <w:spacing w:after="0" w:line="240" w:lineRule="auto"/>
              <w:rPr>
                <w:lang w:val="nl-NL"/>
              </w:rPr>
            </w:pPr>
            <w:r w:rsidRPr="007D12F2">
              <w:rPr>
                <w:lang w:val="nl-NL"/>
              </w:rPr>
              <w:t xml:space="preserve">Is een bewaartermijn voor de </w:t>
            </w:r>
            <w:r>
              <w:rPr>
                <w:lang w:val="nl-NL"/>
              </w:rPr>
              <w:t>persoons</w:t>
            </w:r>
            <w:r w:rsidRPr="007D12F2">
              <w:rPr>
                <w:lang w:val="nl-NL"/>
              </w:rPr>
              <w:t>gegevens vastgesteld?</w:t>
            </w:r>
          </w:p>
          <w:p w14:paraId="09648103" w14:textId="77777777" w:rsidR="00D64A1D" w:rsidRPr="007D12F2" w:rsidRDefault="00D64A1D" w:rsidP="00D64A1D">
            <w:pPr>
              <w:spacing w:after="0" w:line="240" w:lineRule="auto"/>
              <w:rPr>
                <w:lang w:val="nl-NL"/>
              </w:rPr>
            </w:pPr>
            <w:r>
              <w:rPr>
                <w:lang w:val="nl-NL"/>
              </w:rPr>
              <w:t>Zo ja, wat is de bewaartermijn</w:t>
            </w:r>
            <w:r w:rsidR="00561547">
              <w:rPr>
                <w:lang w:val="nl-NL"/>
              </w:rPr>
              <w:t>?</w:t>
            </w:r>
          </w:p>
        </w:tc>
        <w:tc>
          <w:tcPr>
            <w:tcW w:w="2964" w:type="dxa"/>
          </w:tcPr>
          <w:p w14:paraId="6FB60E94" w14:textId="77777777" w:rsidR="00D64A1D" w:rsidRPr="00D64A1D" w:rsidRDefault="00D64A1D" w:rsidP="00D64A1D">
            <w:pPr>
              <w:spacing w:after="0" w:line="240" w:lineRule="auto"/>
              <w:rPr>
                <w:i/>
                <w:lang w:val="nl-NL"/>
              </w:rPr>
            </w:pPr>
            <w:r w:rsidRPr="00D64A1D">
              <w:rPr>
                <w:i/>
                <w:lang w:val="nl-NL"/>
              </w:rPr>
              <w:t>Bewaartermijn aangeven, eventueel differentiëren naar soort gegevens.</w:t>
            </w:r>
          </w:p>
        </w:tc>
        <w:tc>
          <w:tcPr>
            <w:tcW w:w="2976" w:type="dxa"/>
          </w:tcPr>
          <w:p w14:paraId="365A3056" w14:textId="77777777" w:rsidR="00D64A1D" w:rsidRPr="007D12F2" w:rsidRDefault="00D64A1D" w:rsidP="00D64A1D">
            <w:pPr>
              <w:spacing w:after="0" w:line="240" w:lineRule="auto"/>
              <w:rPr>
                <w:lang w:val="nl-NL"/>
              </w:rPr>
            </w:pPr>
          </w:p>
        </w:tc>
        <w:tc>
          <w:tcPr>
            <w:tcW w:w="3596" w:type="dxa"/>
          </w:tcPr>
          <w:p w14:paraId="3CFD34B9" w14:textId="77777777" w:rsidR="00D64A1D" w:rsidRPr="00561547" w:rsidRDefault="00D64A1D" w:rsidP="00D64A1D">
            <w:pPr>
              <w:spacing w:after="0" w:line="240" w:lineRule="auto"/>
              <w:rPr>
                <w:i/>
                <w:color w:val="000000"/>
                <w:lang w:val="nl-NL"/>
              </w:rPr>
            </w:pPr>
            <w:r w:rsidRPr="00561547">
              <w:rPr>
                <w:i/>
                <w:color w:val="000000"/>
                <w:lang w:val="nl-NL"/>
              </w:rPr>
              <w:t>Persoonsgegevens mogen niet langer worden bewaard dan noodzakelijk voor de doeleinden waarvoor zij zijn verzameld.</w:t>
            </w:r>
          </w:p>
          <w:p w14:paraId="58DC831C" w14:textId="77777777" w:rsidR="00D64A1D" w:rsidRPr="00561547" w:rsidRDefault="00D64A1D" w:rsidP="00D64A1D">
            <w:pPr>
              <w:spacing w:after="0" w:line="240" w:lineRule="auto"/>
              <w:rPr>
                <w:i/>
                <w:color w:val="000000"/>
                <w:lang w:val="nl-NL" w:eastAsia="nl-NL"/>
              </w:rPr>
            </w:pPr>
            <w:r w:rsidRPr="00561547">
              <w:rPr>
                <w:i/>
                <w:color w:val="000000"/>
                <w:lang w:val="nl-NL"/>
              </w:rPr>
              <w:br/>
            </w:r>
            <w:proofErr w:type="gramStart"/>
            <w:r w:rsidRPr="00561547">
              <w:rPr>
                <w:i/>
                <w:color w:val="000000"/>
                <w:lang w:val="nl-NL"/>
              </w:rPr>
              <w:t>Indien</w:t>
            </w:r>
            <w:proofErr w:type="gramEnd"/>
            <w:r w:rsidRPr="00561547">
              <w:rPr>
                <w:i/>
                <w:color w:val="000000"/>
                <w:lang w:val="nl-NL"/>
              </w:rPr>
              <w:t xml:space="preserve"> er geen bewaartermijnen zijn vastgesteld voor de persoonsgegevens, is het risico groot dat de persoonsgegevens langer worden bewaard dan noodzakelijk voor het verwezenlijken van de doeleinden waarvoor de persoonsgegevens zijn verzameld. Dan bestaat het risico dat de verwerking onrechtmatig is</w:t>
            </w:r>
            <w:r w:rsidR="00561547" w:rsidRPr="00561547">
              <w:rPr>
                <w:i/>
                <w:color w:val="000000"/>
                <w:lang w:val="nl-NL"/>
              </w:rPr>
              <w:t>.</w:t>
            </w:r>
          </w:p>
          <w:p w14:paraId="1E9EA436" w14:textId="77777777" w:rsidR="00D64A1D" w:rsidRPr="00561547" w:rsidRDefault="00D64A1D" w:rsidP="00D64A1D">
            <w:pPr>
              <w:spacing w:after="0" w:line="240" w:lineRule="auto"/>
              <w:rPr>
                <w:i/>
                <w:color w:val="000000"/>
                <w:lang w:val="nl-NL"/>
              </w:rPr>
            </w:pPr>
          </w:p>
        </w:tc>
      </w:tr>
      <w:tr w:rsidR="00D64A1D" w:rsidRPr="007D12F2" w14:paraId="7EBC486B" w14:textId="77777777" w:rsidTr="000C0DA9">
        <w:tc>
          <w:tcPr>
            <w:tcW w:w="688" w:type="dxa"/>
          </w:tcPr>
          <w:p w14:paraId="115F5F7C" w14:textId="77777777" w:rsidR="00D64A1D" w:rsidRPr="007D12F2" w:rsidRDefault="00D64A1D" w:rsidP="00D64A1D">
            <w:pPr>
              <w:spacing w:after="0" w:line="240" w:lineRule="auto"/>
              <w:rPr>
                <w:lang w:val="nl-NL"/>
              </w:rPr>
            </w:pPr>
            <w:r>
              <w:rPr>
                <w:lang w:val="nl-NL"/>
              </w:rPr>
              <w:t>7</w:t>
            </w:r>
            <w:r w:rsidRPr="007D12F2">
              <w:rPr>
                <w:lang w:val="nl-NL"/>
              </w:rPr>
              <w:t>.2</w:t>
            </w:r>
          </w:p>
        </w:tc>
        <w:tc>
          <w:tcPr>
            <w:tcW w:w="3526" w:type="dxa"/>
          </w:tcPr>
          <w:p w14:paraId="12DEC5E8" w14:textId="77777777" w:rsidR="00D64A1D" w:rsidRPr="007D12F2" w:rsidRDefault="00D64A1D" w:rsidP="00D64A1D">
            <w:pPr>
              <w:spacing w:after="0" w:line="240" w:lineRule="auto"/>
              <w:rPr>
                <w:lang w:val="nl-NL"/>
              </w:rPr>
            </w:pPr>
            <w:r w:rsidRPr="007D12F2">
              <w:rPr>
                <w:lang w:val="nl-NL"/>
              </w:rPr>
              <w:t>Kunnen de gegevens na afloop van de bewaartermijn fysiek worden verwij</w:t>
            </w:r>
            <w:r w:rsidRPr="007D12F2">
              <w:rPr>
                <w:lang w:val="nl-NL"/>
              </w:rPr>
              <w:softHyphen/>
              <w:t>derd (uit een bestand) of vernietigd?</w:t>
            </w:r>
          </w:p>
        </w:tc>
        <w:tc>
          <w:tcPr>
            <w:tcW w:w="2964" w:type="dxa"/>
          </w:tcPr>
          <w:p w14:paraId="075B0F0E" w14:textId="77777777" w:rsidR="00D64A1D" w:rsidRPr="00D64A1D" w:rsidRDefault="00D64A1D" w:rsidP="00D64A1D">
            <w:pPr>
              <w:spacing w:after="0" w:line="240" w:lineRule="auto"/>
              <w:rPr>
                <w:i/>
                <w:lang w:val="nl-NL"/>
              </w:rPr>
            </w:pPr>
            <w:r w:rsidRPr="00D64A1D">
              <w:rPr>
                <w:i/>
                <w:lang w:val="nl-NL"/>
              </w:rPr>
              <w:t>Zo ja, op welke wijze</w:t>
            </w:r>
            <w:r w:rsidR="00561547">
              <w:rPr>
                <w:i/>
                <w:lang w:val="nl-NL"/>
              </w:rPr>
              <w:t>?</w:t>
            </w:r>
          </w:p>
        </w:tc>
        <w:tc>
          <w:tcPr>
            <w:tcW w:w="2976" w:type="dxa"/>
          </w:tcPr>
          <w:p w14:paraId="4B5D4149" w14:textId="77777777" w:rsidR="00D64A1D" w:rsidRPr="007D12F2" w:rsidRDefault="00D64A1D" w:rsidP="00D64A1D">
            <w:pPr>
              <w:spacing w:after="0" w:line="240" w:lineRule="auto"/>
              <w:rPr>
                <w:lang w:val="nl-NL"/>
              </w:rPr>
            </w:pPr>
          </w:p>
        </w:tc>
        <w:tc>
          <w:tcPr>
            <w:tcW w:w="3596" w:type="dxa"/>
          </w:tcPr>
          <w:p w14:paraId="539E6602" w14:textId="77777777" w:rsidR="00D64A1D" w:rsidRPr="00561547" w:rsidRDefault="00D64A1D" w:rsidP="00D64A1D">
            <w:pPr>
              <w:spacing w:after="0" w:line="240" w:lineRule="auto"/>
              <w:rPr>
                <w:i/>
                <w:lang w:val="nl-NL"/>
              </w:rPr>
            </w:pPr>
            <w:r w:rsidRPr="00561547">
              <w:rPr>
                <w:i/>
                <w:lang w:val="nl-NL"/>
              </w:rPr>
              <w:t xml:space="preserve">De gegevens dienen na afloop van de bewaartermijn daadwerkelijk verwijderd of geanonimiseerd te worden. </w:t>
            </w:r>
            <w:proofErr w:type="gramStart"/>
            <w:r w:rsidRPr="00561547">
              <w:rPr>
                <w:i/>
                <w:lang w:val="nl-NL"/>
              </w:rPr>
              <w:t>Indien</w:t>
            </w:r>
            <w:proofErr w:type="gramEnd"/>
            <w:r w:rsidRPr="00561547">
              <w:rPr>
                <w:i/>
                <w:lang w:val="nl-NL"/>
              </w:rPr>
              <w:t xml:space="preserve"> dit niet mogelijk is, </w:t>
            </w:r>
            <w:r w:rsidRPr="00561547">
              <w:rPr>
                <w:i/>
                <w:lang w:val="nl-NL"/>
              </w:rPr>
              <w:lastRenderedPageBreak/>
              <w:t>wordt het risico dat de gegevens voor andere doeleinden worden gebruikt groter. Bovendien wordt dan in strijd met de AVG gehandeld.</w:t>
            </w:r>
          </w:p>
        </w:tc>
      </w:tr>
      <w:tr w:rsidR="00D64A1D" w:rsidRPr="007D12F2" w14:paraId="4197F432" w14:textId="77777777" w:rsidTr="000C0DA9">
        <w:tc>
          <w:tcPr>
            <w:tcW w:w="688" w:type="dxa"/>
          </w:tcPr>
          <w:p w14:paraId="18332E14" w14:textId="77777777" w:rsidR="00D64A1D" w:rsidRPr="007D12F2" w:rsidRDefault="00D64A1D" w:rsidP="00D64A1D">
            <w:pPr>
              <w:spacing w:after="0" w:line="240" w:lineRule="auto"/>
              <w:rPr>
                <w:lang w:val="nl-NL"/>
              </w:rPr>
            </w:pPr>
            <w:r>
              <w:rPr>
                <w:lang w:val="nl-NL"/>
              </w:rPr>
              <w:lastRenderedPageBreak/>
              <w:t>7</w:t>
            </w:r>
            <w:r w:rsidRPr="007D12F2">
              <w:rPr>
                <w:lang w:val="nl-NL"/>
              </w:rPr>
              <w:t>.3</w:t>
            </w:r>
          </w:p>
        </w:tc>
        <w:tc>
          <w:tcPr>
            <w:tcW w:w="3526" w:type="dxa"/>
          </w:tcPr>
          <w:p w14:paraId="7E7B7CD2" w14:textId="77777777" w:rsidR="00D64A1D" w:rsidRDefault="00D64A1D" w:rsidP="00D64A1D">
            <w:pPr>
              <w:spacing w:after="0" w:line="240" w:lineRule="auto"/>
              <w:rPr>
                <w:lang w:val="nl-NL"/>
              </w:rPr>
            </w:pPr>
            <w:r w:rsidRPr="007D12F2">
              <w:rPr>
                <w:lang w:val="nl-NL"/>
              </w:rPr>
              <w:t>Zo ja, worden de gegevens na verstrij</w:t>
            </w:r>
            <w:r w:rsidRPr="007D12F2">
              <w:rPr>
                <w:lang w:val="nl-NL"/>
              </w:rPr>
              <w:softHyphen/>
              <w:t>ken van de bewaartermijn op zo’n manier vernietigd of verwijderd dat ze niet meer te benaderen en te gebruiken zijn?</w:t>
            </w:r>
          </w:p>
          <w:p w14:paraId="62707009" w14:textId="77777777" w:rsidR="00D64A1D" w:rsidRDefault="00D64A1D" w:rsidP="00D64A1D">
            <w:pPr>
              <w:spacing w:after="0" w:line="240" w:lineRule="auto"/>
              <w:rPr>
                <w:lang w:val="nl-NL"/>
              </w:rPr>
            </w:pPr>
          </w:p>
          <w:p w14:paraId="0E86EAE8" w14:textId="77777777" w:rsidR="00D64A1D" w:rsidRPr="007D12F2" w:rsidRDefault="00D64A1D" w:rsidP="00D64A1D">
            <w:pPr>
              <w:spacing w:after="0" w:line="240" w:lineRule="auto"/>
              <w:rPr>
                <w:lang w:val="nl-NL"/>
              </w:rPr>
            </w:pPr>
            <w:r>
              <w:rPr>
                <w:lang w:val="nl-NL"/>
              </w:rPr>
              <w:t>Let hierbij ook op alle mogelijke locaties en media waarop de gegevens bewaard kunnen zijn. Al deze locaties en media moeten worden meegenomen.</w:t>
            </w:r>
          </w:p>
        </w:tc>
        <w:tc>
          <w:tcPr>
            <w:tcW w:w="2964" w:type="dxa"/>
          </w:tcPr>
          <w:p w14:paraId="68EE6D64" w14:textId="77777777" w:rsidR="00D64A1D" w:rsidRPr="00D64A1D" w:rsidRDefault="00D64A1D" w:rsidP="00D64A1D">
            <w:pPr>
              <w:spacing w:after="0" w:line="240" w:lineRule="auto"/>
              <w:rPr>
                <w:i/>
                <w:lang w:val="nl-NL"/>
              </w:rPr>
            </w:pPr>
            <w:r w:rsidRPr="00D64A1D">
              <w:rPr>
                <w:i/>
                <w:lang w:val="nl-NL"/>
              </w:rPr>
              <w:t>Zo ja, op welke wijze</w:t>
            </w:r>
            <w:r w:rsidR="00561547">
              <w:rPr>
                <w:i/>
                <w:lang w:val="nl-NL"/>
              </w:rPr>
              <w:t>?</w:t>
            </w:r>
          </w:p>
          <w:p w14:paraId="1DE78E7D" w14:textId="77777777" w:rsidR="00D64A1D" w:rsidRPr="007D12F2" w:rsidRDefault="00D64A1D" w:rsidP="00D64A1D">
            <w:pPr>
              <w:spacing w:after="0" w:line="240" w:lineRule="auto"/>
              <w:rPr>
                <w:lang w:val="nl-NL"/>
              </w:rPr>
            </w:pPr>
          </w:p>
        </w:tc>
        <w:tc>
          <w:tcPr>
            <w:tcW w:w="2976" w:type="dxa"/>
          </w:tcPr>
          <w:p w14:paraId="5752203C" w14:textId="77777777" w:rsidR="00D64A1D" w:rsidRPr="007D12F2" w:rsidRDefault="00D64A1D" w:rsidP="00D64A1D">
            <w:pPr>
              <w:spacing w:after="0" w:line="240" w:lineRule="auto"/>
              <w:rPr>
                <w:lang w:val="nl-NL"/>
              </w:rPr>
            </w:pPr>
          </w:p>
        </w:tc>
        <w:tc>
          <w:tcPr>
            <w:tcW w:w="3596" w:type="dxa"/>
          </w:tcPr>
          <w:p w14:paraId="04AB7AF0" w14:textId="77777777" w:rsidR="00D64A1D" w:rsidRPr="00561547" w:rsidRDefault="00D64A1D" w:rsidP="00D64A1D">
            <w:pPr>
              <w:spacing w:after="0" w:line="240" w:lineRule="auto"/>
              <w:rPr>
                <w:i/>
                <w:lang w:val="nl-NL"/>
              </w:rPr>
            </w:pPr>
            <w:r w:rsidRPr="00561547">
              <w:rPr>
                <w:i/>
                <w:lang w:val="nl-NL"/>
              </w:rPr>
              <w:t xml:space="preserve">Op grond van specifieke wetgeving, </w:t>
            </w:r>
            <w:proofErr w:type="spellStart"/>
            <w:r w:rsidRPr="00561547">
              <w:rPr>
                <w:i/>
                <w:lang w:val="nl-NL"/>
              </w:rPr>
              <w:t>bijv</w:t>
            </w:r>
            <w:proofErr w:type="spellEnd"/>
            <w:r w:rsidRPr="00561547">
              <w:rPr>
                <w:i/>
                <w:lang w:val="nl-NL"/>
              </w:rPr>
              <w:t xml:space="preserve"> Archiefwet of belastingwetgeving, kan het mogelijk zijn dat bepaalde gegevens langer bewaard moeten worden. Uitsluitend de gegevens die voor deze specifieke wetgeving noodzakelijk zijn, mogen dan bewaard blijven.</w:t>
            </w:r>
          </w:p>
        </w:tc>
      </w:tr>
      <w:tr w:rsidR="00D64A1D" w:rsidRPr="007D12F2" w14:paraId="791E0364" w14:textId="77777777" w:rsidTr="000C0DA9">
        <w:tc>
          <w:tcPr>
            <w:tcW w:w="688" w:type="dxa"/>
          </w:tcPr>
          <w:p w14:paraId="7D80060A" w14:textId="77777777" w:rsidR="00D64A1D" w:rsidRPr="007D12F2" w:rsidRDefault="00D64A1D" w:rsidP="00D64A1D">
            <w:pPr>
              <w:spacing w:after="0" w:line="240" w:lineRule="auto"/>
              <w:rPr>
                <w:b/>
                <w:lang w:val="nl-NL"/>
              </w:rPr>
            </w:pPr>
            <w:r>
              <w:rPr>
                <w:b/>
                <w:lang w:val="nl-NL"/>
              </w:rPr>
              <w:t>8.</w:t>
            </w:r>
          </w:p>
        </w:tc>
        <w:tc>
          <w:tcPr>
            <w:tcW w:w="3526" w:type="dxa"/>
          </w:tcPr>
          <w:p w14:paraId="3374B2B5" w14:textId="77777777" w:rsidR="00D64A1D" w:rsidRPr="007D12F2" w:rsidRDefault="00D64A1D" w:rsidP="00D64A1D">
            <w:pPr>
              <w:spacing w:after="0" w:line="240" w:lineRule="auto"/>
              <w:rPr>
                <w:b/>
                <w:lang w:val="nl-NL"/>
              </w:rPr>
            </w:pPr>
            <w:r w:rsidRPr="007D12F2">
              <w:rPr>
                <w:b/>
                <w:lang w:val="nl-NL"/>
              </w:rPr>
              <w:t>Betrokken partijen</w:t>
            </w:r>
          </w:p>
        </w:tc>
        <w:tc>
          <w:tcPr>
            <w:tcW w:w="2964" w:type="dxa"/>
          </w:tcPr>
          <w:p w14:paraId="1EF89403" w14:textId="77777777" w:rsidR="00D64A1D" w:rsidRPr="007D12F2" w:rsidRDefault="00D64A1D" w:rsidP="00D64A1D">
            <w:pPr>
              <w:spacing w:after="0" w:line="240" w:lineRule="auto"/>
              <w:rPr>
                <w:lang w:val="nl-NL"/>
              </w:rPr>
            </w:pPr>
          </w:p>
        </w:tc>
        <w:tc>
          <w:tcPr>
            <w:tcW w:w="2976" w:type="dxa"/>
          </w:tcPr>
          <w:p w14:paraId="4152EACA" w14:textId="77777777" w:rsidR="00D64A1D" w:rsidRPr="007D12F2" w:rsidRDefault="00D64A1D" w:rsidP="00D64A1D">
            <w:pPr>
              <w:spacing w:after="0" w:line="240" w:lineRule="auto"/>
              <w:rPr>
                <w:lang w:val="nl-NL"/>
              </w:rPr>
            </w:pPr>
          </w:p>
        </w:tc>
        <w:tc>
          <w:tcPr>
            <w:tcW w:w="3596" w:type="dxa"/>
          </w:tcPr>
          <w:p w14:paraId="25062DF6" w14:textId="77777777" w:rsidR="00D64A1D" w:rsidRPr="007D12F2" w:rsidRDefault="00D64A1D" w:rsidP="00D64A1D">
            <w:pPr>
              <w:spacing w:after="0" w:line="240" w:lineRule="auto"/>
              <w:rPr>
                <w:lang w:val="nl-NL"/>
              </w:rPr>
            </w:pPr>
          </w:p>
        </w:tc>
      </w:tr>
      <w:tr w:rsidR="002A04FC" w:rsidRPr="007D12F2" w14:paraId="643B2A60" w14:textId="77777777" w:rsidTr="000C0DA9">
        <w:tc>
          <w:tcPr>
            <w:tcW w:w="688" w:type="dxa"/>
          </w:tcPr>
          <w:p w14:paraId="0F75090B" w14:textId="77777777" w:rsidR="002A04FC" w:rsidRPr="007D12F2" w:rsidRDefault="002A04FC" w:rsidP="002A04FC">
            <w:pPr>
              <w:spacing w:after="0" w:line="240" w:lineRule="auto"/>
              <w:rPr>
                <w:lang w:val="nl-NL"/>
              </w:rPr>
            </w:pPr>
            <w:r>
              <w:rPr>
                <w:lang w:val="nl-NL"/>
              </w:rPr>
              <w:t>8</w:t>
            </w:r>
            <w:r w:rsidRPr="007D12F2">
              <w:rPr>
                <w:lang w:val="nl-NL"/>
              </w:rPr>
              <w:t>.1</w:t>
            </w:r>
          </w:p>
        </w:tc>
        <w:tc>
          <w:tcPr>
            <w:tcW w:w="3526" w:type="dxa"/>
          </w:tcPr>
          <w:p w14:paraId="17E8AC43" w14:textId="77777777" w:rsidR="002A04FC" w:rsidRPr="007D12F2" w:rsidRDefault="002A04FC" w:rsidP="002A04FC">
            <w:pPr>
              <w:spacing w:after="0" w:line="240" w:lineRule="auto"/>
              <w:rPr>
                <w:lang w:val="nl-NL"/>
              </w:rPr>
            </w:pPr>
            <w:r w:rsidRPr="007D12F2">
              <w:rPr>
                <w:lang w:val="nl-NL"/>
              </w:rPr>
              <w:t xml:space="preserve">Zijn er bij </w:t>
            </w:r>
            <w:r>
              <w:rPr>
                <w:lang w:val="nl-NL"/>
              </w:rPr>
              <w:t xml:space="preserve">de verwerking </w:t>
            </w:r>
            <w:r w:rsidRPr="007D12F2">
              <w:rPr>
                <w:lang w:val="nl-NL"/>
              </w:rPr>
              <w:t xml:space="preserve">van de gegevens meerdere </w:t>
            </w:r>
            <w:r w:rsidRPr="007D12F2">
              <w:rPr>
                <w:i/>
                <w:lang w:val="nl-NL"/>
              </w:rPr>
              <w:t>interne</w:t>
            </w:r>
            <w:r w:rsidRPr="007D12F2">
              <w:rPr>
                <w:lang w:val="nl-NL"/>
              </w:rPr>
              <w:t xml:space="preserve"> partijen </w:t>
            </w:r>
            <w:r>
              <w:rPr>
                <w:lang w:val="nl-NL"/>
              </w:rPr>
              <w:t xml:space="preserve">(medewerkers) </w:t>
            </w:r>
            <w:r w:rsidRPr="007D12F2">
              <w:rPr>
                <w:lang w:val="nl-NL"/>
              </w:rPr>
              <w:t>betrokken?</w:t>
            </w:r>
          </w:p>
        </w:tc>
        <w:tc>
          <w:tcPr>
            <w:tcW w:w="2964" w:type="dxa"/>
          </w:tcPr>
          <w:p w14:paraId="542541D5" w14:textId="77777777" w:rsidR="002A04FC" w:rsidRPr="00D64A1D" w:rsidRDefault="002A04FC" w:rsidP="002A04FC">
            <w:pPr>
              <w:spacing w:after="0" w:line="240" w:lineRule="auto"/>
              <w:rPr>
                <w:i/>
                <w:lang w:val="nl-NL"/>
              </w:rPr>
            </w:pPr>
            <w:r w:rsidRPr="00D64A1D">
              <w:rPr>
                <w:i/>
                <w:lang w:val="nl-NL"/>
              </w:rPr>
              <w:t>Zo ja, welke</w:t>
            </w:r>
            <w:r>
              <w:rPr>
                <w:i/>
                <w:lang w:val="nl-NL"/>
              </w:rPr>
              <w:t xml:space="preserve"> partijen/medewerkers</w:t>
            </w:r>
            <w:r w:rsidR="00561547">
              <w:rPr>
                <w:i/>
                <w:lang w:val="nl-NL"/>
              </w:rPr>
              <w:t>?</w:t>
            </w:r>
          </w:p>
        </w:tc>
        <w:tc>
          <w:tcPr>
            <w:tcW w:w="2976" w:type="dxa"/>
          </w:tcPr>
          <w:p w14:paraId="345B6AC3" w14:textId="77777777" w:rsidR="002A04FC" w:rsidRPr="007D12F2" w:rsidRDefault="002A04FC" w:rsidP="002A04FC">
            <w:pPr>
              <w:spacing w:after="0" w:line="240" w:lineRule="auto"/>
              <w:rPr>
                <w:lang w:val="nl-NL"/>
              </w:rPr>
            </w:pPr>
          </w:p>
        </w:tc>
        <w:tc>
          <w:tcPr>
            <w:tcW w:w="3596" w:type="dxa"/>
          </w:tcPr>
          <w:p w14:paraId="321B8146" w14:textId="77777777" w:rsidR="002A04FC" w:rsidRPr="00561547" w:rsidRDefault="002A04FC" w:rsidP="002A04FC">
            <w:pPr>
              <w:spacing w:after="0" w:line="240" w:lineRule="auto"/>
              <w:rPr>
                <w:i/>
                <w:lang w:val="nl-NL"/>
              </w:rPr>
            </w:pPr>
            <w:proofErr w:type="gramStart"/>
            <w:r w:rsidRPr="00561547">
              <w:rPr>
                <w:i/>
                <w:lang w:val="nl-NL"/>
              </w:rPr>
              <w:t>Indien</w:t>
            </w:r>
            <w:proofErr w:type="gramEnd"/>
            <w:r w:rsidRPr="00561547">
              <w:rPr>
                <w:i/>
                <w:lang w:val="nl-NL"/>
              </w:rPr>
              <w:t xml:space="preserve"> er meerdere afdelingen personen betrokken zijn</w:t>
            </w:r>
            <w:r w:rsidR="00561547" w:rsidRPr="00561547">
              <w:rPr>
                <w:i/>
                <w:lang w:val="nl-NL"/>
              </w:rPr>
              <w:t>,</w:t>
            </w:r>
            <w:r w:rsidRPr="00561547">
              <w:rPr>
                <w:i/>
                <w:lang w:val="nl-NL"/>
              </w:rPr>
              <w:t xml:space="preserve"> is er een verhoogd risico. Er moet per </w:t>
            </w:r>
            <w:proofErr w:type="gramStart"/>
            <w:r w:rsidRPr="00561547">
              <w:rPr>
                <w:i/>
                <w:lang w:val="nl-NL"/>
              </w:rPr>
              <w:t>afdeling /</w:t>
            </w:r>
            <w:proofErr w:type="gramEnd"/>
            <w:r w:rsidRPr="00561547">
              <w:rPr>
                <w:i/>
                <w:lang w:val="nl-NL"/>
              </w:rPr>
              <w:t xml:space="preserve"> partij een duidelijke beschrijving van taken en verantwoordelijkheden zijn. Bijv. </w:t>
            </w:r>
            <w:r w:rsidR="00561547" w:rsidRPr="00561547">
              <w:rPr>
                <w:i/>
                <w:lang w:val="nl-NL"/>
              </w:rPr>
              <w:t>over</w:t>
            </w:r>
            <w:r w:rsidRPr="00561547">
              <w:rPr>
                <w:i/>
                <w:lang w:val="nl-NL"/>
              </w:rPr>
              <w:t xml:space="preserve"> beveiliging, afhandeling fouten, controles, vernietiging, beveiliging etc.</w:t>
            </w:r>
          </w:p>
        </w:tc>
      </w:tr>
      <w:tr w:rsidR="002A04FC" w:rsidRPr="007D12F2" w14:paraId="3F04324A" w14:textId="77777777" w:rsidTr="000C0DA9">
        <w:tc>
          <w:tcPr>
            <w:tcW w:w="688" w:type="dxa"/>
          </w:tcPr>
          <w:p w14:paraId="4CD59DCF" w14:textId="77777777" w:rsidR="002A04FC" w:rsidRDefault="002A04FC" w:rsidP="002A04FC">
            <w:pPr>
              <w:spacing w:after="0" w:line="240" w:lineRule="auto"/>
              <w:rPr>
                <w:lang w:val="nl-NL"/>
              </w:rPr>
            </w:pPr>
            <w:r>
              <w:rPr>
                <w:lang w:val="nl-NL"/>
              </w:rPr>
              <w:t>8.2</w:t>
            </w:r>
          </w:p>
        </w:tc>
        <w:tc>
          <w:tcPr>
            <w:tcW w:w="3526" w:type="dxa"/>
          </w:tcPr>
          <w:p w14:paraId="3A13EE7C" w14:textId="77777777" w:rsidR="002A04FC" w:rsidRPr="00E6343C" w:rsidRDefault="002A04FC" w:rsidP="002A04FC">
            <w:pPr>
              <w:spacing w:after="0" w:line="240" w:lineRule="auto"/>
              <w:rPr>
                <w:bCs/>
                <w:color w:val="000000"/>
                <w:lang w:val="nl-NL" w:eastAsia="nl-NL"/>
              </w:rPr>
            </w:pPr>
            <w:r w:rsidRPr="00E6343C">
              <w:rPr>
                <w:bCs/>
                <w:color w:val="000000"/>
                <w:lang w:val="nl-NL"/>
              </w:rPr>
              <w:t>Zijn de</w:t>
            </w:r>
            <w:r>
              <w:rPr>
                <w:bCs/>
                <w:color w:val="000000"/>
                <w:lang w:val="nl-NL"/>
              </w:rPr>
              <w:t xml:space="preserve">ze </w:t>
            </w:r>
            <w:r w:rsidRPr="00E6343C">
              <w:rPr>
                <w:bCs/>
                <w:i/>
                <w:color w:val="000000"/>
                <w:lang w:val="nl-NL"/>
              </w:rPr>
              <w:t>interne</w:t>
            </w:r>
            <w:r>
              <w:rPr>
                <w:bCs/>
                <w:color w:val="000000"/>
                <w:lang w:val="nl-NL"/>
              </w:rPr>
              <w:t xml:space="preserve"> partijen </w:t>
            </w:r>
            <w:r>
              <w:rPr>
                <w:lang w:val="nl-NL"/>
              </w:rPr>
              <w:t xml:space="preserve">(medewerkers) </w:t>
            </w:r>
            <w:r w:rsidRPr="00E6343C">
              <w:rPr>
                <w:bCs/>
                <w:color w:val="000000"/>
                <w:lang w:val="nl-NL"/>
              </w:rPr>
              <w:t xml:space="preserve">geïnformeerd over de specifieke </w:t>
            </w:r>
            <w:proofErr w:type="spellStart"/>
            <w:r w:rsidRPr="00E6343C">
              <w:rPr>
                <w:bCs/>
                <w:color w:val="000000"/>
                <w:lang w:val="nl-NL"/>
              </w:rPr>
              <w:t>privacyrisico’s</w:t>
            </w:r>
            <w:proofErr w:type="spellEnd"/>
            <w:r w:rsidRPr="00E6343C">
              <w:rPr>
                <w:bCs/>
                <w:color w:val="000000"/>
                <w:lang w:val="nl-NL"/>
              </w:rPr>
              <w:t>?</w:t>
            </w:r>
          </w:p>
          <w:p w14:paraId="29B0CE2F" w14:textId="77777777" w:rsidR="002A04FC" w:rsidRPr="007D12F2" w:rsidRDefault="002A04FC" w:rsidP="002A04FC">
            <w:pPr>
              <w:spacing w:after="0" w:line="240" w:lineRule="auto"/>
              <w:rPr>
                <w:lang w:val="nl-NL"/>
              </w:rPr>
            </w:pPr>
          </w:p>
        </w:tc>
        <w:tc>
          <w:tcPr>
            <w:tcW w:w="2964" w:type="dxa"/>
          </w:tcPr>
          <w:p w14:paraId="7EE2B152" w14:textId="77777777" w:rsidR="002A04FC" w:rsidRPr="002A04FC" w:rsidRDefault="002A04FC" w:rsidP="002A04FC">
            <w:pPr>
              <w:spacing w:after="0" w:line="240" w:lineRule="auto"/>
              <w:rPr>
                <w:i/>
                <w:lang w:val="nl-NL"/>
              </w:rPr>
            </w:pPr>
            <w:r w:rsidRPr="002A04FC">
              <w:rPr>
                <w:i/>
                <w:lang w:val="nl-NL"/>
              </w:rPr>
              <w:t>Zo ja, op welke wijze</w:t>
            </w:r>
            <w:r w:rsidR="00561547">
              <w:rPr>
                <w:i/>
                <w:lang w:val="nl-NL"/>
              </w:rPr>
              <w:t>?</w:t>
            </w:r>
          </w:p>
        </w:tc>
        <w:tc>
          <w:tcPr>
            <w:tcW w:w="2976" w:type="dxa"/>
          </w:tcPr>
          <w:p w14:paraId="59B9853B" w14:textId="77777777" w:rsidR="002A04FC" w:rsidRDefault="002A04FC" w:rsidP="002A04FC">
            <w:pPr>
              <w:spacing w:after="0" w:line="240" w:lineRule="auto"/>
              <w:rPr>
                <w:lang w:val="nl-NL"/>
              </w:rPr>
            </w:pPr>
          </w:p>
        </w:tc>
        <w:tc>
          <w:tcPr>
            <w:tcW w:w="3596" w:type="dxa"/>
          </w:tcPr>
          <w:p w14:paraId="3D391EBF" w14:textId="77777777" w:rsidR="002A04FC" w:rsidRPr="00561547" w:rsidRDefault="002A04FC" w:rsidP="002A04FC">
            <w:pPr>
              <w:spacing w:after="0" w:line="240" w:lineRule="auto"/>
              <w:rPr>
                <w:i/>
                <w:color w:val="000000"/>
                <w:lang w:val="nl-NL" w:eastAsia="nl-NL"/>
              </w:rPr>
            </w:pPr>
            <w:r w:rsidRPr="00561547">
              <w:rPr>
                <w:i/>
                <w:color w:val="000000"/>
                <w:lang w:val="nl-NL"/>
              </w:rPr>
              <w:t xml:space="preserve">Als medewerkers zich niet bewust zijn van de risico’s die met de verwerking gepaard gaan (bijvoorbeeld het risico dat persoonsgegevens onveilig worden opgeslagen, te lang worden bewaard of voor een ander doel worden gebruikt), dan bestaat er een verhoogd risico </w:t>
            </w:r>
            <w:r w:rsidR="00561547" w:rsidRPr="00561547">
              <w:rPr>
                <w:i/>
                <w:color w:val="000000"/>
                <w:lang w:val="nl-NL"/>
              </w:rPr>
              <w:t xml:space="preserve">dat </w:t>
            </w:r>
            <w:r w:rsidRPr="00561547">
              <w:rPr>
                <w:i/>
                <w:lang w:val="nl-NL"/>
              </w:rPr>
              <w:t>de gegevensverwerking in strijd is met de AVG en dus onrechtmatig is.</w:t>
            </w:r>
          </w:p>
          <w:p w14:paraId="535D57F5" w14:textId="77777777" w:rsidR="002A04FC" w:rsidRPr="00561547" w:rsidRDefault="002A04FC" w:rsidP="002A04FC">
            <w:pPr>
              <w:spacing w:after="0" w:line="240" w:lineRule="auto"/>
              <w:rPr>
                <w:i/>
                <w:color w:val="000000"/>
                <w:lang w:val="nl-NL"/>
              </w:rPr>
            </w:pPr>
          </w:p>
        </w:tc>
      </w:tr>
      <w:tr w:rsidR="002A04FC" w:rsidRPr="007D12F2" w14:paraId="770B5D9F" w14:textId="77777777" w:rsidTr="000C0DA9">
        <w:tc>
          <w:tcPr>
            <w:tcW w:w="688" w:type="dxa"/>
          </w:tcPr>
          <w:p w14:paraId="1F0A0405" w14:textId="77777777" w:rsidR="002A04FC" w:rsidRPr="007D12F2" w:rsidRDefault="002A04FC" w:rsidP="002A04FC">
            <w:pPr>
              <w:spacing w:after="0" w:line="240" w:lineRule="auto"/>
              <w:rPr>
                <w:lang w:val="nl-NL"/>
              </w:rPr>
            </w:pPr>
            <w:r>
              <w:rPr>
                <w:lang w:val="nl-NL"/>
              </w:rPr>
              <w:lastRenderedPageBreak/>
              <w:t>8</w:t>
            </w:r>
            <w:r w:rsidRPr="007D12F2">
              <w:rPr>
                <w:lang w:val="nl-NL"/>
              </w:rPr>
              <w:t>.</w:t>
            </w:r>
            <w:r>
              <w:rPr>
                <w:lang w:val="nl-NL"/>
              </w:rPr>
              <w:t>3</w:t>
            </w:r>
          </w:p>
        </w:tc>
        <w:tc>
          <w:tcPr>
            <w:tcW w:w="3526" w:type="dxa"/>
          </w:tcPr>
          <w:p w14:paraId="5E490410" w14:textId="77777777" w:rsidR="002A04FC" w:rsidRPr="007D12F2" w:rsidRDefault="002A04FC" w:rsidP="002A04FC">
            <w:pPr>
              <w:spacing w:after="0" w:line="240" w:lineRule="auto"/>
              <w:rPr>
                <w:lang w:val="nl-NL"/>
              </w:rPr>
            </w:pPr>
            <w:r w:rsidRPr="007D12F2">
              <w:rPr>
                <w:lang w:val="nl-NL"/>
              </w:rPr>
              <w:t xml:space="preserve">Zijn er bij </w:t>
            </w:r>
            <w:r>
              <w:rPr>
                <w:lang w:val="nl-NL"/>
              </w:rPr>
              <w:t xml:space="preserve">de verwerking </w:t>
            </w:r>
            <w:r w:rsidRPr="007D12F2">
              <w:rPr>
                <w:lang w:val="nl-NL"/>
              </w:rPr>
              <w:t xml:space="preserve">van de gegevens meerdere </w:t>
            </w:r>
            <w:r>
              <w:rPr>
                <w:i/>
                <w:lang w:val="nl-NL"/>
              </w:rPr>
              <w:t>ex</w:t>
            </w:r>
            <w:r w:rsidRPr="007D12F2">
              <w:rPr>
                <w:i/>
                <w:lang w:val="nl-NL"/>
              </w:rPr>
              <w:t>terne</w:t>
            </w:r>
            <w:r w:rsidRPr="007D12F2">
              <w:rPr>
                <w:lang w:val="nl-NL"/>
              </w:rPr>
              <w:t xml:space="preserve"> </w:t>
            </w:r>
            <w:r>
              <w:rPr>
                <w:lang w:val="nl-NL"/>
              </w:rPr>
              <w:t xml:space="preserve">partijen (verwerkers) </w:t>
            </w:r>
            <w:r w:rsidRPr="007D12F2">
              <w:rPr>
                <w:lang w:val="nl-NL"/>
              </w:rPr>
              <w:t>betrokken?</w:t>
            </w:r>
          </w:p>
        </w:tc>
        <w:tc>
          <w:tcPr>
            <w:tcW w:w="2964" w:type="dxa"/>
          </w:tcPr>
          <w:p w14:paraId="322DC842" w14:textId="77777777" w:rsidR="002A04FC" w:rsidRPr="002A04FC" w:rsidRDefault="002A04FC" w:rsidP="002A04FC">
            <w:pPr>
              <w:spacing w:after="0" w:line="240" w:lineRule="auto"/>
              <w:rPr>
                <w:i/>
                <w:lang w:val="nl-NL"/>
              </w:rPr>
            </w:pPr>
            <w:r w:rsidRPr="002A04FC">
              <w:rPr>
                <w:i/>
                <w:lang w:val="nl-NL"/>
              </w:rPr>
              <w:t xml:space="preserve">Zo ja, welke </w:t>
            </w:r>
            <w:r>
              <w:rPr>
                <w:i/>
                <w:lang w:val="nl-NL"/>
              </w:rPr>
              <w:t>externe partijen</w:t>
            </w:r>
            <w:r w:rsidR="00561547">
              <w:rPr>
                <w:i/>
                <w:lang w:val="nl-NL"/>
              </w:rPr>
              <w:t>?</w:t>
            </w:r>
          </w:p>
        </w:tc>
        <w:tc>
          <w:tcPr>
            <w:tcW w:w="2976" w:type="dxa"/>
          </w:tcPr>
          <w:p w14:paraId="21685BC7" w14:textId="77777777" w:rsidR="002A04FC" w:rsidRPr="007D12F2" w:rsidRDefault="002A04FC" w:rsidP="002A04FC">
            <w:pPr>
              <w:spacing w:after="0" w:line="240" w:lineRule="auto"/>
              <w:rPr>
                <w:lang w:val="nl-NL"/>
              </w:rPr>
            </w:pPr>
          </w:p>
        </w:tc>
        <w:tc>
          <w:tcPr>
            <w:tcW w:w="3596" w:type="dxa"/>
          </w:tcPr>
          <w:p w14:paraId="3B95A5EE" w14:textId="77777777" w:rsidR="002A04FC" w:rsidRPr="00561547" w:rsidRDefault="002A04FC" w:rsidP="002A04FC">
            <w:pPr>
              <w:spacing w:after="0" w:line="240" w:lineRule="auto"/>
              <w:rPr>
                <w:i/>
                <w:lang w:val="nl-NL"/>
              </w:rPr>
            </w:pPr>
            <w:r w:rsidRPr="00561547">
              <w:rPr>
                <w:i/>
                <w:lang w:val="nl-NL"/>
              </w:rPr>
              <w:t xml:space="preserve">Hoe meer partijen bij de verwerking betrokken zijn, hoe groter de kans op verlies, onrechtmatige verwerking, onduidelijkheden in verantwoordelijkheden etc.  </w:t>
            </w:r>
          </w:p>
        </w:tc>
      </w:tr>
      <w:tr w:rsidR="002A04FC" w:rsidRPr="007D12F2" w14:paraId="757E39EA" w14:textId="77777777" w:rsidTr="000C0DA9">
        <w:tc>
          <w:tcPr>
            <w:tcW w:w="688" w:type="dxa"/>
          </w:tcPr>
          <w:p w14:paraId="0A138584" w14:textId="77777777" w:rsidR="002A04FC" w:rsidRPr="007D12F2" w:rsidRDefault="002A04FC" w:rsidP="002A04FC">
            <w:pPr>
              <w:spacing w:after="0" w:line="240" w:lineRule="auto"/>
              <w:rPr>
                <w:lang w:val="nl-NL"/>
              </w:rPr>
            </w:pPr>
            <w:r>
              <w:rPr>
                <w:lang w:val="nl-NL"/>
              </w:rPr>
              <w:t>8.4</w:t>
            </w:r>
          </w:p>
        </w:tc>
        <w:tc>
          <w:tcPr>
            <w:tcW w:w="3526" w:type="dxa"/>
          </w:tcPr>
          <w:p w14:paraId="29F5CA08" w14:textId="77777777" w:rsidR="002A04FC" w:rsidRPr="007D12F2" w:rsidRDefault="002A04FC" w:rsidP="002A04FC">
            <w:pPr>
              <w:spacing w:after="0" w:line="240" w:lineRule="auto"/>
              <w:rPr>
                <w:lang w:val="nl-NL"/>
              </w:rPr>
            </w:pPr>
            <w:r>
              <w:rPr>
                <w:lang w:val="nl-NL"/>
              </w:rPr>
              <w:t>Heeft de organisatie met alle verwerkers een verwerkersovereenkomst gesloten?</w:t>
            </w:r>
          </w:p>
        </w:tc>
        <w:tc>
          <w:tcPr>
            <w:tcW w:w="2964" w:type="dxa"/>
          </w:tcPr>
          <w:p w14:paraId="55546DC5" w14:textId="77777777" w:rsidR="002A04FC" w:rsidRPr="002A04FC" w:rsidRDefault="002A04FC" w:rsidP="002A04FC">
            <w:pPr>
              <w:spacing w:after="0" w:line="240" w:lineRule="auto"/>
              <w:rPr>
                <w:i/>
                <w:lang w:val="nl-NL"/>
              </w:rPr>
            </w:pPr>
            <w:r>
              <w:rPr>
                <w:i/>
                <w:lang w:val="nl-NL"/>
              </w:rPr>
              <w:t xml:space="preserve">Zo nee, </w:t>
            </w:r>
            <w:r w:rsidRPr="002A04FC">
              <w:rPr>
                <w:i/>
                <w:lang w:val="nl-NL"/>
              </w:rPr>
              <w:t>met welke externe partijen niet</w:t>
            </w:r>
            <w:r w:rsidR="00561547">
              <w:rPr>
                <w:i/>
                <w:lang w:val="nl-NL"/>
              </w:rPr>
              <w:t>?</w:t>
            </w:r>
          </w:p>
          <w:p w14:paraId="230408BE" w14:textId="77777777" w:rsidR="002A04FC" w:rsidRPr="007D12F2" w:rsidRDefault="002A04FC" w:rsidP="002A04FC">
            <w:pPr>
              <w:spacing w:after="0" w:line="240" w:lineRule="auto"/>
              <w:rPr>
                <w:lang w:val="nl-NL"/>
              </w:rPr>
            </w:pPr>
          </w:p>
        </w:tc>
        <w:tc>
          <w:tcPr>
            <w:tcW w:w="2976" w:type="dxa"/>
          </w:tcPr>
          <w:p w14:paraId="6CD02342" w14:textId="77777777" w:rsidR="002A04FC" w:rsidRPr="007D12F2" w:rsidRDefault="002A04FC" w:rsidP="002A04FC">
            <w:pPr>
              <w:spacing w:after="0" w:line="240" w:lineRule="auto"/>
              <w:rPr>
                <w:lang w:val="nl-NL"/>
              </w:rPr>
            </w:pPr>
          </w:p>
        </w:tc>
        <w:tc>
          <w:tcPr>
            <w:tcW w:w="3596" w:type="dxa"/>
          </w:tcPr>
          <w:p w14:paraId="07E58AB3" w14:textId="77777777" w:rsidR="002A04FC" w:rsidRPr="00561547" w:rsidRDefault="002A04FC" w:rsidP="002A04FC">
            <w:pPr>
              <w:spacing w:after="0" w:line="240" w:lineRule="auto"/>
              <w:rPr>
                <w:i/>
                <w:lang w:val="nl-NL"/>
              </w:rPr>
            </w:pPr>
            <w:r w:rsidRPr="00561547">
              <w:rPr>
                <w:i/>
                <w:lang w:val="nl-NL"/>
              </w:rPr>
              <w:t xml:space="preserve">De organisatie is verplicht om met verwerkers een verwerkersovereenkomst te sluiten. </w:t>
            </w:r>
          </w:p>
          <w:p w14:paraId="0C06A1EA" w14:textId="77777777" w:rsidR="002A04FC" w:rsidRPr="00561547" w:rsidRDefault="002A04FC" w:rsidP="002A04FC">
            <w:pPr>
              <w:spacing w:after="0" w:line="240" w:lineRule="auto"/>
              <w:rPr>
                <w:i/>
                <w:lang w:val="nl-NL"/>
              </w:rPr>
            </w:pPr>
            <w:r w:rsidRPr="00561547">
              <w:rPr>
                <w:i/>
                <w:color w:val="000000"/>
                <w:lang w:val="nl-NL"/>
              </w:rPr>
              <w:t xml:space="preserve">Zonder </w:t>
            </w:r>
            <w:r w:rsidR="00561547">
              <w:rPr>
                <w:i/>
                <w:color w:val="000000"/>
                <w:lang w:val="nl-NL"/>
              </w:rPr>
              <w:t>zo’n</w:t>
            </w:r>
            <w:r w:rsidRPr="00561547">
              <w:rPr>
                <w:i/>
                <w:color w:val="000000"/>
                <w:lang w:val="nl-NL"/>
              </w:rPr>
              <w:t xml:space="preserve"> overeenkomst handelt de organisatie in strijd met de AVG en</w:t>
            </w:r>
            <w:r w:rsidRPr="00561547">
              <w:rPr>
                <w:i/>
                <w:lang w:val="nl-NL"/>
              </w:rPr>
              <w:t xml:space="preserve"> </w:t>
            </w:r>
            <w:r w:rsidR="00561547">
              <w:rPr>
                <w:i/>
                <w:lang w:val="nl-NL"/>
              </w:rPr>
              <w:t xml:space="preserve">is de verwerking </w:t>
            </w:r>
            <w:r w:rsidRPr="00561547">
              <w:rPr>
                <w:i/>
                <w:lang w:val="nl-NL"/>
              </w:rPr>
              <w:t>onrechtmati</w:t>
            </w:r>
            <w:r w:rsidR="00561547">
              <w:rPr>
                <w:i/>
                <w:lang w:val="nl-NL"/>
              </w:rPr>
              <w:t>g.</w:t>
            </w:r>
          </w:p>
        </w:tc>
      </w:tr>
      <w:tr w:rsidR="002A04FC" w:rsidRPr="007D12F2" w14:paraId="38B7DA40" w14:textId="77777777" w:rsidTr="000C0DA9">
        <w:tc>
          <w:tcPr>
            <w:tcW w:w="688" w:type="dxa"/>
          </w:tcPr>
          <w:p w14:paraId="0680B0C9" w14:textId="77777777" w:rsidR="002A04FC" w:rsidRPr="007D12F2" w:rsidRDefault="002A04FC" w:rsidP="002A04FC">
            <w:pPr>
              <w:spacing w:after="0" w:line="240" w:lineRule="auto"/>
              <w:rPr>
                <w:lang w:val="nl-NL"/>
              </w:rPr>
            </w:pPr>
            <w:r>
              <w:rPr>
                <w:lang w:val="nl-NL"/>
              </w:rPr>
              <w:t>8.5</w:t>
            </w:r>
          </w:p>
        </w:tc>
        <w:tc>
          <w:tcPr>
            <w:tcW w:w="3526" w:type="dxa"/>
          </w:tcPr>
          <w:p w14:paraId="120ABC5B" w14:textId="77777777" w:rsidR="002A04FC" w:rsidRDefault="002A04FC" w:rsidP="002A04FC">
            <w:pPr>
              <w:spacing w:after="0" w:line="240" w:lineRule="auto"/>
              <w:rPr>
                <w:lang w:val="nl-NL"/>
              </w:rPr>
            </w:pPr>
            <w:r>
              <w:rPr>
                <w:lang w:val="nl-NL"/>
              </w:rPr>
              <w:t>Zijn de verwerkers gevestigd buiten de Europese Economische Ruimte (EER)?</w:t>
            </w:r>
          </w:p>
          <w:p w14:paraId="40E89E6A" w14:textId="77777777" w:rsidR="002A04FC" w:rsidRPr="007D12F2" w:rsidRDefault="002A04FC" w:rsidP="002A04FC">
            <w:pPr>
              <w:spacing w:after="0" w:line="240" w:lineRule="auto"/>
              <w:rPr>
                <w:lang w:val="nl-NL"/>
              </w:rPr>
            </w:pPr>
          </w:p>
        </w:tc>
        <w:tc>
          <w:tcPr>
            <w:tcW w:w="2964" w:type="dxa"/>
          </w:tcPr>
          <w:p w14:paraId="37121A8E" w14:textId="77777777" w:rsidR="002A04FC" w:rsidRPr="007D12F2" w:rsidRDefault="002A04FC" w:rsidP="002A04FC">
            <w:pPr>
              <w:spacing w:after="0" w:line="240" w:lineRule="auto"/>
              <w:rPr>
                <w:lang w:val="nl-NL"/>
              </w:rPr>
            </w:pPr>
            <w:r w:rsidRPr="002A04FC">
              <w:rPr>
                <w:i/>
                <w:lang w:val="nl-NL"/>
              </w:rPr>
              <w:t>Zo ja</w:t>
            </w:r>
            <w:r>
              <w:rPr>
                <w:i/>
                <w:lang w:val="nl-NL"/>
              </w:rPr>
              <w:t>,</w:t>
            </w:r>
            <w:r w:rsidRPr="002A04FC">
              <w:rPr>
                <w:i/>
                <w:lang w:val="nl-NL"/>
              </w:rPr>
              <w:t xml:space="preserve"> aangeven welke partijen dat zijn</w:t>
            </w:r>
            <w:r>
              <w:rPr>
                <w:lang w:val="nl-NL"/>
              </w:rPr>
              <w:t>.</w:t>
            </w:r>
          </w:p>
        </w:tc>
        <w:tc>
          <w:tcPr>
            <w:tcW w:w="2976" w:type="dxa"/>
          </w:tcPr>
          <w:p w14:paraId="4C918F74" w14:textId="77777777" w:rsidR="002A04FC" w:rsidRPr="007D12F2" w:rsidRDefault="002A04FC" w:rsidP="002A04FC">
            <w:pPr>
              <w:spacing w:after="0" w:line="240" w:lineRule="auto"/>
              <w:rPr>
                <w:lang w:val="nl-NL"/>
              </w:rPr>
            </w:pPr>
          </w:p>
        </w:tc>
        <w:tc>
          <w:tcPr>
            <w:tcW w:w="3596" w:type="dxa"/>
          </w:tcPr>
          <w:p w14:paraId="07393521" w14:textId="77777777" w:rsidR="002A04FC" w:rsidRPr="00561547" w:rsidRDefault="002A04FC" w:rsidP="002A04FC">
            <w:pPr>
              <w:spacing w:after="0" w:line="240" w:lineRule="auto"/>
              <w:rPr>
                <w:i/>
                <w:lang w:val="nl-NL"/>
              </w:rPr>
            </w:pPr>
            <w:r w:rsidRPr="00561547">
              <w:rPr>
                <w:i/>
                <w:lang w:val="nl-NL"/>
              </w:rPr>
              <w:t>Zo nee</w:t>
            </w:r>
            <w:r w:rsidR="00561547" w:rsidRPr="00561547">
              <w:rPr>
                <w:i/>
                <w:lang w:val="nl-NL"/>
              </w:rPr>
              <w:t>,</w:t>
            </w:r>
            <w:r w:rsidRPr="00561547">
              <w:rPr>
                <w:i/>
                <w:lang w:val="nl-NL"/>
              </w:rPr>
              <w:t xml:space="preserve"> dan bestaat er een verhoogd risico dat de gegevensverwerking in strijd is met de AVG en dus onrechtmatig is.</w:t>
            </w:r>
          </w:p>
        </w:tc>
      </w:tr>
      <w:tr w:rsidR="002A04FC" w:rsidRPr="007D12F2" w14:paraId="47DC8153" w14:textId="77777777" w:rsidTr="000C0DA9">
        <w:tc>
          <w:tcPr>
            <w:tcW w:w="688" w:type="dxa"/>
          </w:tcPr>
          <w:p w14:paraId="003CA9FD" w14:textId="77777777" w:rsidR="002A04FC" w:rsidRPr="007D12F2" w:rsidRDefault="002A04FC" w:rsidP="002A04FC">
            <w:pPr>
              <w:spacing w:after="0" w:line="240" w:lineRule="auto"/>
              <w:rPr>
                <w:lang w:val="nl-NL"/>
              </w:rPr>
            </w:pPr>
          </w:p>
        </w:tc>
        <w:tc>
          <w:tcPr>
            <w:tcW w:w="3526" w:type="dxa"/>
          </w:tcPr>
          <w:p w14:paraId="3251EF21" w14:textId="77777777" w:rsidR="002A04FC" w:rsidRPr="007D12F2" w:rsidRDefault="002A04FC" w:rsidP="002A04FC">
            <w:pPr>
              <w:spacing w:after="0" w:line="240" w:lineRule="auto"/>
              <w:rPr>
                <w:lang w:val="nl-NL"/>
              </w:rPr>
            </w:pPr>
          </w:p>
        </w:tc>
        <w:tc>
          <w:tcPr>
            <w:tcW w:w="2964" w:type="dxa"/>
          </w:tcPr>
          <w:p w14:paraId="0C4FA2E1" w14:textId="77777777" w:rsidR="002A04FC" w:rsidRPr="007D12F2" w:rsidRDefault="002A04FC" w:rsidP="002A04FC">
            <w:pPr>
              <w:spacing w:after="0" w:line="240" w:lineRule="auto"/>
              <w:rPr>
                <w:lang w:val="nl-NL"/>
              </w:rPr>
            </w:pPr>
          </w:p>
        </w:tc>
        <w:tc>
          <w:tcPr>
            <w:tcW w:w="2976" w:type="dxa"/>
          </w:tcPr>
          <w:p w14:paraId="66284417" w14:textId="77777777" w:rsidR="002A04FC" w:rsidRPr="007D12F2" w:rsidRDefault="002A04FC" w:rsidP="002A04FC">
            <w:pPr>
              <w:spacing w:after="0" w:line="240" w:lineRule="auto"/>
              <w:rPr>
                <w:i/>
                <w:lang w:val="nl-NL"/>
              </w:rPr>
            </w:pPr>
          </w:p>
        </w:tc>
        <w:tc>
          <w:tcPr>
            <w:tcW w:w="3596" w:type="dxa"/>
          </w:tcPr>
          <w:p w14:paraId="31C90298" w14:textId="77777777" w:rsidR="002A04FC" w:rsidRDefault="002A04FC" w:rsidP="002A04FC">
            <w:pPr>
              <w:spacing w:after="0" w:line="240" w:lineRule="auto"/>
              <w:rPr>
                <w:i/>
                <w:lang w:val="nl-NL"/>
              </w:rPr>
            </w:pPr>
          </w:p>
          <w:p w14:paraId="07754BB4" w14:textId="77777777" w:rsidR="00561547" w:rsidRDefault="00561547" w:rsidP="002A04FC">
            <w:pPr>
              <w:spacing w:after="0" w:line="240" w:lineRule="auto"/>
              <w:rPr>
                <w:i/>
                <w:lang w:val="nl-NL"/>
              </w:rPr>
            </w:pPr>
          </w:p>
          <w:p w14:paraId="39E5DAA2" w14:textId="77777777" w:rsidR="00561547" w:rsidRDefault="00561547" w:rsidP="002A04FC">
            <w:pPr>
              <w:spacing w:after="0" w:line="240" w:lineRule="auto"/>
              <w:rPr>
                <w:i/>
                <w:lang w:val="nl-NL"/>
              </w:rPr>
            </w:pPr>
          </w:p>
          <w:p w14:paraId="42015311" w14:textId="77777777" w:rsidR="00561547" w:rsidRPr="007D12F2" w:rsidRDefault="00561547" w:rsidP="002A04FC">
            <w:pPr>
              <w:spacing w:after="0" w:line="240" w:lineRule="auto"/>
              <w:rPr>
                <w:i/>
                <w:lang w:val="nl-NL"/>
              </w:rPr>
            </w:pPr>
          </w:p>
        </w:tc>
      </w:tr>
      <w:tr w:rsidR="002A04FC" w:rsidRPr="007D12F2" w14:paraId="58AB45BE" w14:textId="77777777" w:rsidTr="000C0DA9">
        <w:tc>
          <w:tcPr>
            <w:tcW w:w="688" w:type="dxa"/>
          </w:tcPr>
          <w:p w14:paraId="715A384C" w14:textId="77777777" w:rsidR="002A04FC" w:rsidRPr="007D12F2" w:rsidRDefault="002A04FC" w:rsidP="002A04FC">
            <w:pPr>
              <w:spacing w:after="0" w:line="240" w:lineRule="auto"/>
              <w:rPr>
                <w:b/>
                <w:lang w:val="nl-NL"/>
              </w:rPr>
            </w:pPr>
            <w:r>
              <w:rPr>
                <w:b/>
                <w:lang w:val="nl-NL"/>
              </w:rPr>
              <w:t>9</w:t>
            </w:r>
          </w:p>
        </w:tc>
        <w:tc>
          <w:tcPr>
            <w:tcW w:w="3526" w:type="dxa"/>
          </w:tcPr>
          <w:p w14:paraId="2D2EB213" w14:textId="77777777" w:rsidR="002A04FC" w:rsidRPr="007D12F2" w:rsidRDefault="002A04FC" w:rsidP="002A04FC">
            <w:pPr>
              <w:spacing w:after="0" w:line="240" w:lineRule="auto"/>
              <w:rPr>
                <w:b/>
                <w:lang w:val="nl-NL"/>
              </w:rPr>
            </w:pPr>
            <w:r w:rsidRPr="007D12F2">
              <w:rPr>
                <w:b/>
                <w:lang w:val="nl-NL"/>
              </w:rPr>
              <w:t>Beveiliging</w:t>
            </w:r>
          </w:p>
        </w:tc>
        <w:tc>
          <w:tcPr>
            <w:tcW w:w="2964" w:type="dxa"/>
          </w:tcPr>
          <w:p w14:paraId="73723D1E" w14:textId="77777777" w:rsidR="002A04FC" w:rsidRPr="007D12F2" w:rsidRDefault="002A04FC" w:rsidP="002A04FC">
            <w:pPr>
              <w:spacing w:after="0" w:line="240" w:lineRule="auto"/>
              <w:rPr>
                <w:b/>
                <w:lang w:val="nl-NL"/>
              </w:rPr>
            </w:pPr>
          </w:p>
        </w:tc>
        <w:tc>
          <w:tcPr>
            <w:tcW w:w="2976" w:type="dxa"/>
          </w:tcPr>
          <w:p w14:paraId="009FAD46" w14:textId="77777777" w:rsidR="002A04FC" w:rsidRPr="007D12F2" w:rsidRDefault="002A04FC" w:rsidP="002A04FC">
            <w:pPr>
              <w:spacing w:after="0" w:line="240" w:lineRule="auto"/>
              <w:rPr>
                <w:b/>
                <w:lang w:val="nl-NL"/>
              </w:rPr>
            </w:pPr>
          </w:p>
        </w:tc>
        <w:tc>
          <w:tcPr>
            <w:tcW w:w="3596" w:type="dxa"/>
          </w:tcPr>
          <w:p w14:paraId="08C71633" w14:textId="77777777" w:rsidR="002A04FC" w:rsidRPr="007D12F2" w:rsidRDefault="002A04FC" w:rsidP="002A04FC">
            <w:pPr>
              <w:spacing w:after="0" w:line="240" w:lineRule="auto"/>
              <w:rPr>
                <w:b/>
                <w:lang w:val="nl-NL"/>
              </w:rPr>
            </w:pPr>
          </w:p>
        </w:tc>
      </w:tr>
      <w:tr w:rsidR="002A04FC" w:rsidRPr="007D12F2" w14:paraId="79E34F55" w14:textId="77777777" w:rsidTr="000C0DA9">
        <w:tc>
          <w:tcPr>
            <w:tcW w:w="688" w:type="dxa"/>
          </w:tcPr>
          <w:p w14:paraId="3D9F7D9A" w14:textId="77777777" w:rsidR="002A04FC" w:rsidRPr="007D12F2" w:rsidRDefault="002A04FC" w:rsidP="002A04FC">
            <w:pPr>
              <w:spacing w:after="0" w:line="240" w:lineRule="auto"/>
              <w:rPr>
                <w:lang w:val="nl-NL"/>
              </w:rPr>
            </w:pPr>
            <w:r>
              <w:rPr>
                <w:lang w:val="nl-NL"/>
              </w:rPr>
              <w:t>9</w:t>
            </w:r>
            <w:r w:rsidRPr="007D12F2">
              <w:rPr>
                <w:lang w:val="nl-NL"/>
              </w:rPr>
              <w:t>.2</w:t>
            </w:r>
          </w:p>
        </w:tc>
        <w:tc>
          <w:tcPr>
            <w:tcW w:w="3526" w:type="dxa"/>
          </w:tcPr>
          <w:p w14:paraId="2AA24A93" w14:textId="77777777" w:rsidR="002A04FC" w:rsidRPr="007D12F2" w:rsidRDefault="002A04FC" w:rsidP="002A04FC">
            <w:pPr>
              <w:spacing w:after="0" w:line="240" w:lineRule="auto"/>
              <w:rPr>
                <w:lang w:val="nl-NL"/>
              </w:rPr>
            </w:pPr>
            <w:r>
              <w:rPr>
                <w:lang w:val="nl-NL"/>
              </w:rPr>
              <w:t>Zijn er passende beveiligingsmaatregelen genomen om de geïdentificeerde risico’s te beperken?</w:t>
            </w:r>
          </w:p>
        </w:tc>
        <w:tc>
          <w:tcPr>
            <w:tcW w:w="2964" w:type="dxa"/>
          </w:tcPr>
          <w:p w14:paraId="2F13A3C6" w14:textId="77777777" w:rsidR="002A04FC" w:rsidRPr="002A04FC" w:rsidRDefault="002A04FC" w:rsidP="002A04FC">
            <w:pPr>
              <w:spacing w:after="0" w:line="240" w:lineRule="auto"/>
              <w:rPr>
                <w:i/>
                <w:lang w:val="nl-NL"/>
              </w:rPr>
            </w:pPr>
            <w:r w:rsidRPr="002A04FC">
              <w:rPr>
                <w:i/>
                <w:lang w:val="nl-NL"/>
              </w:rPr>
              <w:t xml:space="preserve">Zo ja, omschrijf welke specifieke beveiligingsmaatregelen zijn genomen </w:t>
            </w:r>
            <w:r w:rsidR="00561547">
              <w:rPr>
                <w:i/>
                <w:lang w:val="nl-NL"/>
              </w:rPr>
              <w:t>voor</w:t>
            </w:r>
            <w:r w:rsidRPr="002A04FC">
              <w:rPr>
                <w:i/>
                <w:lang w:val="nl-NL"/>
              </w:rPr>
              <w:t xml:space="preserve"> de verwerking van de persoonsgegevens</w:t>
            </w:r>
            <w:r w:rsidR="00561547">
              <w:rPr>
                <w:i/>
                <w:lang w:val="nl-NL"/>
              </w:rPr>
              <w:t>.</w:t>
            </w:r>
          </w:p>
        </w:tc>
        <w:tc>
          <w:tcPr>
            <w:tcW w:w="2976" w:type="dxa"/>
          </w:tcPr>
          <w:p w14:paraId="1F7EA984" w14:textId="77777777" w:rsidR="002A04FC" w:rsidRDefault="002A04FC" w:rsidP="002A04FC">
            <w:pPr>
              <w:spacing w:after="0" w:line="240" w:lineRule="auto"/>
              <w:rPr>
                <w:color w:val="000000"/>
                <w:lang w:val="nl-NL" w:eastAsia="nl-NL"/>
              </w:rPr>
            </w:pPr>
          </w:p>
          <w:p w14:paraId="5939E479" w14:textId="77777777" w:rsidR="002A04FC" w:rsidRPr="007D12F2" w:rsidRDefault="002A04FC" w:rsidP="002A04FC">
            <w:pPr>
              <w:spacing w:after="0" w:line="240" w:lineRule="auto"/>
              <w:rPr>
                <w:lang w:val="nl-NL"/>
              </w:rPr>
            </w:pPr>
          </w:p>
        </w:tc>
        <w:tc>
          <w:tcPr>
            <w:tcW w:w="3596" w:type="dxa"/>
          </w:tcPr>
          <w:p w14:paraId="1CFEE6A7" w14:textId="77777777" w:rsidR="002A04FC" w:rsidRPr="00561547" w:rsidRDefault="002A04FC" w:rsidP="002A04FC">
            <w:pPr>
              <w:spacing w:after="0" w:line="240" w:lineRule="auto"/>
              <w:rPr>
                <w:i/>
                <w:color w:val="000000"/>
                <w:lang w:val="nl-NL"/>
              </w:rPr>
            </w:pPr>
            <w:proofErr w:type="gramStart"/>
            <w:r w:rsidRPr="00561547">
              <w:rPr>
                <w:i/>
                <w:color w:val="000000"/>
                <w:lang w:val="nl-NL"/>
              </w:rPr>
              <w:t>Indien</w:t>
            </w:r>
            <w:proofErr w:type="gramEnd"/>
            <w:r w:rsidRPr="00561547">
              <w:rPr>
                <w:i/>
                <w:color w:val="000000"/>
                <w:lang w:val="nl-NL"/>
              </w:rPr>
              <w:t xml:space="preserve"> geen passende beveiligingsmaatregelen zijn getroffen</w:t>
            </w:r>
            <w:r w:rsidR="00561547" w:rsidRPr="00561547">
              <w:rPr>
                <w:i/>
                <w:color w:val="000000"/>
                <w:lang w:val="nl-NL"/>
              </w:rPr>
              <w:t>,</w:t>
            </w:r>
            <w:r w:rsidRPr="00561547">
              <w:rPr>
                <w:i/>
                <w:color w:val="000000"/>
                <w:lang w:val="nl-NL"/>
              </w:rPr>
              <w:t xml:space="preserve"> bestaat er een vergroot risico op beveiligingsincidenten en datalekken. Bovendien handelt de organisatie dan in strijd met de AV</w:t>
            </w:r>
            <w:r w:rsidR="00561547" w:rsidRPr="00561547">
              <w:rPr>
                <w:i/>
                <w:color w:val="000000"/>
                <w:lang w:val="nl-NL"/>
              </w:rPr>
              <w:t xml:space="preserve">G, </w:t>
            </w:r>
            <w:r w:rsidRPr="00561547">
              <w:rPr>
                <w:i/>
                <w:color w:val="000000"/>
                <w:lang w:val="nl-NL"/>
              </w:rPr>
              <w:t>waardoor het verhoogd risico bestaat dat de verwerking onrechtmatig is</w:t>
            </w:r>
            <w:r w:rsidR="00561547" w:rsidRPr="00561547">
              <w:rPr>
                <w:i/>
                <w:color w:val="000000"/>
                <w:lang w:val="nl-NL"/>
              </w:rPr>
              <w:t>.</w:t>
            </w:r>
          </w:p>
        </w:tc>
      </w:tr>
      <w:tr w:rsidR="002A04FC" w:rsidRPr="00CB2DF3" w14:paraId="03B70899" w14:textId="77777777" w:rsidTr="000C0DA9">
        <w:tc>
          <w:tcPr>
            <w:tcW w:w="688" w:type="dxa"/>
          </w:tcPr>
          <w:p w14:paraId="206778B3" w14:textId="77777777" w:rsidR="002A04FC" w:rsidRPr="007D12F2" w:rsidRDefault="002A04FC" w:rsidP="002A04FC">
            <w:pPr>
              <w:spacing w:after="0" w:line="240" w:lineRule="auto"/>
              <w:rPr>
                <w:lang w:val="nl-NL"/>
              </w:rPr>
            </w:pPr>
            <w:r>
              <w:rPr>
                <w:lang w:val="nl-NL"/>
              </w:rPr>
              <w:t>9</w:t>
            </w:r>
            <w:r w:rsidRPr="007D12F2">
              <w:rPr>
                <w:lang w:val="nl-NL"/>
              </w:rPr>
              <w:t>.1</w:t>
            </w:r>
          </w:p>
        </w:tc>
        <w:tc>
          <w:tcPr>
            <w:tcW w:w="3526" w:type="dxa"/>
          </w:tcPr>
          <w:p w14:paraId="3C8E3894" w14:textId="77777777" w:rsidR="002A04FC" w:rsidRPr="007D12F2" w:rsidRDefault="002A04FC" w:rsidP="002A04FC">
            <w:pPr>
              <w:spacing w:after="0" w:line="240" w:lineRule="auto"/>
              <w:rPr>
                <w:lang w:val="nl-NL"/>
              </w:rPr>
            </w:pPr>
            <w:r w:rsidRPr="007D12F2">
              <w:rPr>
                <w:lang w:val="nl-NL"/>
              </w:rPr>
              <w:t xml:space="preserve">Is </w:t>
            </w:r>
            <w:r w:rsidR="00561547">
              <w:rPr>
                <w:lang w:val="nl-NL"/>
              </w:rPr>
              <w:t xml:space="preserve">er </w:t>
            </w:r>
            <w:r w:rsidRPr="007D12F2">
              <w:rPr>
                <w:lang w:val="nl-NL"/>
              </w:rPr>
              <w:t>sprake van intern geformuleerd beleid over het beveiligen van informatie?</w:t>
            </w:r>
          </w:p>
          <w:p w14:paraId="371D5F88" w14:textId="77777777" w:rsidR="002A04FC" w:rsidRPr="007D12F2" w:rsidRDefault="002A04FC" w:rsidP="002A04FC">
            <w:pPr>
              <w:spacing w:after="0" w:line="240" w:lineRule="auto"/>
              <w:rPr>
                <w:lang w:val="nl-NL"/>
              </w:rPr>
            </w:pPr>
          </w:p>
        </w:tc>
        <w:tc>
          <w:tcPr>
            <w:tcW w:w="2964" w:type="dxa"/>
          </w:tcPr>
          <w:p w14:paraId="7CE6AF1B" w14:textId="77777777" w:rsidR="002A04FC" w:rsidRPr="007D12F2" w:rsidRDefault="002A04FC" w:rsidP="002A04FC">
            <w:pPr>
              <w:spacing w:after="0" w:line="240" w:lineRule="auto"/>
              <w:rPr>
                <w:lang w:val="nl-NL"/>
              </w:rPr>
            </w:pPr>
          </w:p>
        </w:tc>
        <w:tc>
          <w:tcPr>
            <w:tcW w:w="2976" w:type="dxa"/>
          </w:tcPr>
          <w:p w14:paraId="38D8A2AF" w14:textId="77777777" w:rsidR="002A04FC" w:rsidRPr="007D12F2" w:rsidRDefault="002A04FC" w:rsidP="002A04FC">
            <w:pPr>
              <w:spacing w:after="0" w:line="240" w:lineRule="auto"/>
              <w:rPr>
                <w:lang w:val="nl-NL"/>
              </w:rPr>
            </w:pPr>
          </w:p>
        </w:tc>
        <w:tc>
          <w:tcPr>
            <w:tcW w:w="3596" w:type="dxa"/>
          </w:tcPr>
          <w:p w14:paraId="69E5E16C" w14:textId="77777777" w:rsidR="002A04FC" w:rsidRPr="00561547" w:rsidRDefault="002A04FC" w:rsidP="002A04FC">
            <w:pPr>
              <w:spacing w:after="0" w:line="240" w:lineRule="auto"/>
              <w:rPr>
                <w:i/>
                <w:lang w:val="nl-NL"/>
              </w:rPr>
            </w:pPr>
            <w:r w:rsidRPr="00561547">
              <w:rPr>
                <w:i/>
                <w:lang w:val="nl-NL"/>
              </w:rPr>
              <w:t xml:space="preserve">Een informatiebeveiligingsbeleid schept duidelijkheid over de maatregelen die de organisatie </w:t>
            </w:r>
            <w:proofErr w:type="gramStart"/>
            <w:r w:rsidRPr="00561547">
              <w:rPr>
                <w:i/>
                <w:lang w:val="nl-NL"/>
              </w:rPr>
              <w:t>neemt /</w:t>
            </w:r>
            <w:proofErr w:type="gramEnd"/>
            <w:r w:rsidRPr="00561547">
              <w:rPr>
                <w:i/>
                <w:lang w:val="nl-NL"/>
              </w:rPr>
              <w:t xml:space="preserve"> dient te nemen. Hiermee </w:t>
            </w:r>
            <w:r w:rsidRPr="00561547">
              <w:rPr>
                <w:i/>
                <w:lang w:val="nl-NL"/>
              </w:rPr>
              <w:lastRenderedPageBreak/>
              <w:t xml:space="preserve">wordt de bewustwording </w:t>
            </w:r>
            <w:r w:rsidR="00561547" w:rsidRPr="00561547">
              <w:rPr>
                <w:i/>
                <w:lang w:val="nl-NL"/>
              </w:rPr>
              <w:t>van</w:t>
            </w:r>
            <w:r w:rsidRPr="00561547">
              <w:rPr>
                <w:i/>
                <w:lang w:val="nl-NL"/>
              </w:rPr>
              <w:t xml:space="preserve"> beveiliging vergroot.</w:t>
            </w:r>
          </w:p>
          <w:p w14:paraId="3305E1DF" w14:textId="77777777" w:rsidR="002A04FC" w:rsidRPr="00561547" w:rsidRDefault="002A04FC" w:rsidP="002A04FC">
            <w:pPr>
              <w:spacing w:after="0" w:line="240" w:lineRule="auto"/>
              <w:rPr>
                <w:i/>
                <w:lang w:val="nl-NL"/>
              </w:rPr>
            </w:pPr>
          </w:p>
        </w:tc>
      </w:tr>
      <w:tr w:rsidR="002A04FC" w:rsidRPr="00CB2DF3" w14:paraId="2DC0E470" w14:textId="77777777" w:rsidTr="000C0DA9">
        <w:tc>
          <w:tcPr>
            <w:tcW w:w="688" w:type="dxa"/>
          </w:tcPr>
          <w:p w14:paraId="1FD18E3B" w14:textId="77777777" w:rsidR="002A04FC" w:rsidRPr="00E93CB4" w:rsidRDefault="002A04FC" w:rsidP="002A04FC">
            <w:pPr>
              <w:spacing w:after="0" w:line="240" w:lineRule="auto"/>
              <w:rPr>
                <w:b/>
                <w:lang w:val="nl-NL"/>
              </w:rPr>
            </w:pPr>
            <w:r w:rsidRPr="00E93CB4">
              <w:rPr>
                <w:b/>
                <w:lang w:val="nl-NL"/>
              </w:rPr>
              <w:lastRenderedPageBreak/>
              <w:t>10</w:t>
            </w:r>
          </w:p>
        </w:tc>
        <w:tc>
          <w:tcPr>
            <w:tcW w:w="3526" w:type="dxa"/>
          </w:tcPr>
          <w:p w14:paraId="454A2D33" w14:textId="77777777" w:rsidR="002A04FC" w:rsidRPr="00E93CB4" w:rsidRDefault="002A04FC" w:rsidP="002A04FC">
            <w:pPr>
              <w:spacing w:after="0" w:line="240" w:lineRule="auto"/>
              <w:rPr>
                <w:b/>
                <w:lang w:val="nl-NL"/>
              </w:rPr>
            </w:pPr>
            <w:r w:rsidRPr="00E93CB4">
              <w:rPr>
                <w:b/>
                <w:lang w:val="nl-NL"/>
              </w:rPr>
              <w:t>Datalekken</w:t>
            </w:r>
          </w:p>
        </w:tc>
        <w:tc>
          <w:tcPr>
            <w:tcW w:w="2964" w:type="dxa"/>
          </w:tcPr>
          <w:p w14:paraId="49B4C71B" w14:textId="77777777" w:rsidR="002A04FC" w:rsidRPr="00E93CB4" w:rsidRDefault="002A04FC" w:rsidP="002A04FC">
            <w:pPr>
              <w:spacing w:after="0" w:line="240" w:lineRule="auto"/>
              <w:rPr>
                <w:b/>
                <w:lang w:val="nl-NL"/>
              </w:rPr>
            </w:pPr>
          </w:p>
        </w:tc>
        <w:tc>
          <w:tcPr>
            <w:tcW w:w="2976" w:type="dxa"/>
          </w:tcPr>
          <w:p w14:paraId="37473EE3" w14:textId="77777777" w:rsidR="002A04FC" w:rsidRPr="00E93CB4" w:rsidRDefault="002A04FC" w:rsidP="002A04FC">
            <w:pPr>
              <w:spacing w:after="0" w:line="240" w:lineRule="auto"/>
              <w:rPr>
                <w:b/>
                <w:lang w:val="nl-NL"/>
              </w:rPr>
            </w:pPr>
          </w:p>
        </w:tc>
        <w:tc>
          <w:tcPr>
            <w:tcW w:w="3596" w:type="dxa"/>
          </w:tcPr>
          <w:p w14:paraId="43444968" w14:textId="77777777" w:rsidR="002A04FC" w:rsidRPr="00E93CB4" w:rsidRDefault="002A04FC" w:rsidP="002A04FC">
            <w:pPr>
              <w:spacing w:after="0" w:line="240" w:lineRule="auto"/>
              <w:rPr>
                <w:b/>
                <w:lang w:val="nl-NL"/>
              </w:rPr>
            </w:pPr>
          </w:p>
        </w:tc>
      </w:tr>
      <w:tr w:rsidR="002A04FC" w:rsidRPr="00CB2DF3" w14:paraId="247B1184" w14:textId="77777777" w:rsidTr="000C0DA9">
        <w:tc>
          <w:tcPr>
            <w:tcW w:w="688" w:type="dxa"/>
          </w:tcPr>
          <w:p w14:paraId="5C08655E" w14:textId="77777777" w:rsidR="002A04FC" w:rsidRPr="00E93CB4" w:rsidRDefault="002A04FC" w:rsidP="002A04FC">
            <w:pPr>
              <w:spacing w:after="0" w:line="240" w:lineRule="auto"/>
              <w:rPr>
                <w:lang w:val="nl-NL"/>
              </w:rPr>
            </w:pPr>
          </w:p>
        </w:tc>
        <w:tc>
          <w:tcPr>
            <w:tcW w:w="3526" w:type="dxa"/>
          </w:tcPr>
          <w:p w14:paraId="4925A855" w14:textId="77777777" w:rsidR="002A04FC" w:rsidRPr="00E93CB4" w:rsidRDefault="002A04FC" w:rsidP="002A04FC">
            <w:pPr>
              <w:spacing w:after="0" w:line="240" w:lineRule="auto"/>
              <w:rPr>
                <w:bCs/>
                <w:color w:val="000000"/>
                <w:lang w:val="nl-NL" w:eastAsia="nl-NL"/>
              </w:rPr>
            </w:pPr>
            <w:r w:rsidRPr="00E93CB4">
              <w:rPr>
                <w:bCs/>
                <w:color w:val="000000"/>
                <w:lang w:val="nl-NL"/>
              </w:rPr>
              <w:t xml:space="preserve">Zijn er maatregelen genomen om mogelijke datalekken in het systeem te identificeren? </w:t>
            </w:r>
          </w:p>
          <w:p w14:paraId="44B78EE8" w14:textId="77777777" w:rsidR="002A04FC" w:rsidRPr="00E93CB4" w:rsidRDefault="002A04FC" w:rsidP="002A04FC">
            <w:pPr>
              <w:spacing w:after="0" w:line="240" w:lineRule="auto"/>
              <w:rPr>
                <w:lang w:val="nl-NL"/>
              </w:rPr>
            </w:pPr>
          </w:p>
        </w:tc>
        <w:tc>
          <w:tcPr>
            <w:tcW w:w="2964" w:type="dxa"/>
          </w:tcPr>
          <w:p w14:paraId="50F245CD" w14:textId="77777777" w:rsidR="002A04FC" w:rsidRPr="002A04FC" w:rsidRDefault="002A04FC" w:rsidP="002A04FC">
            <w:pPr>
              <w:spacing w:after="0" w:line="240" w:lineRule="auto"/>
              <w:rPr>
                <w:i/>
                <w:lang w:val="nl-NL"/>
              </w:rPr>
            </w:pPr>
            <w:r w:rsidRPr="002A04FC">
              <w:rPr>
                <w:i/>
                <w:lang w:val="nl-NL"/>
              </w:rPr>
              <w:t xml:space="preserve">Zo ja, </w:t>
            </w:r>
            <w:r>
              <w:rPr>
                <w:i/>
                <w:lang w:val="nl-NL"/>
              </w:rPr>
              <w:t xml:space="preserve">omschrijf de </w:t>
            </w:r>
            <w:r w:rsidRPr="002A04FC">
              <w:rPr>
                <w:i/>
                <w:lang w:val="nl-NL"/>
              </w:rPr>
              <w:t>maatregelen</w:t>
            </w:r>
            <w:r w:rsidR="00561547">
              <w:rPr>
                <w:i/>
                <w:lang w:val="nl-NL"/>
              </w:rPr>
              <w:t>.</w:t>
            </w:r>
          </w:p>
        </w:tc>
        <w:tc>
          <w:tcPr>
            <w:tcW w:w="2976" w:type="dxa"/>
          </w:tcPr>
          <w:p w14:paraId="796CBC69" w14:textId="77777777" w:rsidR="002A04FC" w:rsidRDefault="002A04FC" w:rsidP="002A04FC">
            <w:pPr>
              <w:spacing w:after="0" w:line="240" w:lineRule="auto"/>
              <w:rPr>
                <w:color w:val="000000"/>
                <w:lang w:val="nl-NL"/>
              </w:rPr>
            </w:pPr>
          </w:p>
          <w:p w14:paraId="5B84FA69" w14:textId="77777777" w:rsidR="002A04FC" w:rsidRPr="007D12F2" w:rsidRDefault="002A04FC" w:rsidP="002A04FC">
            <w:pPr>
              <w:spacing w:after="0" w:line="240" w:lineRule="auto"/>
              <w:rPr>
                <w:lang w:val="nl-NL"/>
              </w:rPr>
            </w:pPr>
          </w:p>
        </w:tc>
        <w:tc>
          <w:tcPr>
            <w:tcW w:w="3596" w:type="dxa"/>
          </w:tcPr>
          <w:p w14:paraId="17876823" w14:textId="77777777" w:rsidR="002A04FC" w:rsidRPr="00561547" w:rsidRDefault="002A04FC" w:rsidP="002A04FC">
            <w:pPr>
              <w:spacing w:after="0" w:line="240" w:lineRule="auto"/>
              <w:rPr>
                <w:i/>
                <w:color w:val="000000"/>
                <w:lang w:val="nl-NL"/>
              </w:rPr>
            </w:pPr>
            <w:proofErr w:type="gramStart"/>
            <w:r w:rsidRPr="00561547">
              <w:rPr>
                <w:i/>
                <w:color w:val="000000"/>
                <w:lang w:val="nl-NL"/>
              </w:rPr>
              <w:t>Indien</w:t>
            </w:r>
            <w:proofErr w:type="gramEnd"/>
            <w:r w:rsidRPr="00561547">
              <w:rPr>
                <w:i/>
                <w:color w:val="000000"/>
                <w:lang w:val="nl-NL"/>
              </w:rPr>
              <w:t xml:space="preserve"> er geen maatregelen zijn genomen om datalekken te identificeren</w:t>
            </w:r>
            <w:r w:rsidR="00561547" w:rsidRPr="00561547">
              <w:rPr>
                <w:i/>
                <w:color w:val="000000"/>
                <w:lang w:val="nl-NL"/>
              </w:rPr>
              <w:t xml:space="preserve">, </w:t>
            </w:r>
            <w:r w:rsidRPr="00561547">
              <w:rPr>
                <w:i/>
                <w:color w:val="000000"/>
                <w:lang w:val="nl-NL"/>
              </w:rPr>
              <w:t>bestaat het risico dat de organisatie niet (tijdig) op de hoogte is van mogelijke datalekken en/of kwetsbaarheden. Hierdoor kan de organisatie niet aan haar verplichtingen uit de AVG (bijv</w:t>
            </w:r>
            <w:r w:rsidR="00561547" w:rsidRPr="00561547">
              <w:rPr>
                <w:i/>
                <w:color w:val="000000"/>
                <w:lang w:val="nl-NL"/>
              </w:rPr>
              <w:t>.</w:t>
            </w:r>
            <w:r w:rsidRPr="00561547">
              <w:rPr>
                <w:i/>
                <w:color w:val="000000"/>
                <w:lang w:val="nl-NL"/>
              </w:rPr>
              <w:t xml:space="preserve"> beveiliging en meldplicht datalekken) voldoen.</w:t>
            </w:r>
          </w:p>
          <w:p w14:paraId="40B2BFF6" w14:textId="77777777" w:rsidR="002A04FC" w:rsidRPr="00561547" w:rsidRDefault="002A04FC" w:rsidP="002A04FC">
            <w:pPr>
              <w:spacing w:after="0" w:line="240" w:lineRule="auto"/>
              <w:rPr>
                <w:i/>
                <w:color w:val="000000"/>
                <w:lang w:val="nl-NL"/>
              </w:rPr>
            </w:pPr>
          </w:p>
        </w:tc>
      </w:tr>
    </w:tbl>
    <w:p w14:paraId="205BC3EE" w14:textId="77777777" w:rsidR="009F3353" w:rsidRPr="00F0369A" w:rsidRDefault="009F3353">
      <w:pPr>
        <w:rPr>
          <w:lang w:val="nl-NL"/>
        </w:rPr>
      </w:pPr>
    </w:p>
    <w:sectPr w:rsidR="009F3353" w:rsidRPr="00F0369A" w:rsidSect="00687651">
      <w:headerReference w:type="default" r:id="rId9"/>
      <w:footerReference w:type="default" r:id="rId10"/>
      <w:pgSz w:w="15840" w:h="12240" w:orient="landscape"/>
      <w:pgMar w:top="1440" w:right="1440" w:bottom="1440" w:left="1440" w:header="708" w:footer="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459581" w14:textId="77777777" w:rsidR="005311E8" w:rsidRDefault="005311E8" w:rsidP="00F0369A">
      <w:pPr>
        <w:spacing w:after="0" w:line="240" w:lineRule="auto"/>
      </w:pPr>
      <w:r>
        <w:separator/>
      </w:r>
    </w:p>
  </w:endnote>
  <w:endnote w:type="continuationSeparator" w:id="0">
    <w:p w14:paraId="3AE7E2AC" w14:textId="77777777" w:rsidR="005311E8" w:rsidRDefault="005311E8" w:rsidP="00F03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93FE2" w14:textId="77777777" w:rsidR="00D64A1D" w:rsidRPr="007D12F2" w:rsidRDefault="00B979F1" w:rsidP="00687651">
    <w:pPr>
      <w:pStyle w:val="Voettekst"/>
      <w:jc w:val="center"/>
      <w:rPr>
        <w:rFonts w:ascii="Verdana" w:hAnsi="Verdana"/>
        <w:sz w:val="18"/>
        <w:szCs w:val="18"/>
        <w:lang w:val="nl-NL"/>
      </w:rPr>
    </w:pPr>
    <w:proofErr w:type="gramStart"/>
    <w:r>
      <w:rPr>
        <w:rFonts w:ascii="Verdana" w:hAnsi="Verdana"/>
        <w:sz w:val="18"/>
        <w:szCs w:val="18"/>
        <w:lang w:val="nl-NL"/>
      </w:rPr>
      <w:t>DPIA</w:t>
    </w:r>
    <w:r w:rsidR="00D64A1D">
      <w:rPr>
        <w:rFonts w:ascii="Verdana" w:hAnsi="Verdana"/>
        <w:sz w:val="18"/>
        <w:szCs w:val="18"/>
        <w:lang w:val="nl-NL"/>
      </w:rPr>
      <w:t xml:space="preserve"> checklist</w:t>
    </w:r>
    <w:proofErr w:type="gramEnd"/>
  </w:p>
  <w:p w14:paraId="4014A9A0" w14:textId="77777777" w:rsidR="00D64A1D" w:rsidRDefault="008D161B" w:rsidP="00687651">
    <w:pPr>
      <w:pStyle w:val="Voettekst"/>
      <w:jc w:val="center"/>
      <w:rPr>
        <w:rFonts w:ascii="Verdana" w:hAnsi="Verdana"/>
        <w:sz w:val="18"/>
        <w:szCs w:val="18"/>
      </w:rPr>
    </w:pPr>
    <w:r w:rsidRPr="008D161B">
      <w:rPr>
        <w:rFonts w:ascii="Verdana" w:hAnsi="Verdana"/>
        <w:sz w:val="18"/>
        <w:szCs w:val="18"/>
        <w:lang w:val="nl-NL"/>
      </w:rPr>
      <w:t xml:space="preserve">Pagina </w:t>
    </w:r>
    <w:r w:rsidRPr="008D161B">
      <w:rPr>
        <w:rFonts w:ascii="Verdana" w:hAnsi="Verdana"/>
        <w:b/>
        <w:bCs/>
        <w:sz w:val="18"/>
        <w:szCs w:val="18"/>
      </w:rPr>
      <w:fldChar w:fldCharType="begin"/>
    </w:r>
    <w:r w:rsidRPr="008D161B">
      <w:rPr>
        <w:rFonts w:ascii="Verdana" w:hAnsi="Verdana"/>
        <w:b/>
        <w:bCs/>
        <w:sz w:val="18"/>
        <w:szCs w:val="18"/>
      </w:rPr>
      <w:instrText>PAGE  \* Arabic  \* MERGEFORMAT</w:instrText>
    </w:r>
    <w:r w:rsidRPr="008D161B">
      <w:rPr>
        <w:rFonts w:ascii="Verdana" w:hAnsi="Verdana"/>
        <w:b/>
        <w:bCs/>
        <w:sz w:val="18"/>
        <w:szCs w:val="18"/>
      </w:rPr>
      <w:fldChar w:fldCharType="separate"/>
    </w:r>
    <w:r w:rsidR="00561547" w:rsidRPr="00561547">
      <w:rPr>
        <w:rFonts w:ascii="Verdana" w:hAnsi="Verdana"/>
        <w:b/>
        <w:bCs/>
        <w:noProof/>
        <w:sz w:val="18"/>
        <w:szCs w:val="18"/>
        <w:lang w:val="nl-NL"/>
      </w:rPr>
      <w:t>10</w:t>
    </w:r>
    <w:r w:rsidRPr="008D161B">
      <w:rPr>
        <w:rFonts w:ascii="Verdana" w:hAnsi="Verdana"/>
        <w:b/>
        <w:bCs/>
        <w:sz w:val="18"/>
        <w:szCs w:val="18"/>
      </w:rPr>
      <w:fldChar w:fldCharType="end"/>
    </w:r>
    <w:r w:rsidRPr="008D161B">
      <w:rPr>
        <w:rFonts w:ascii="Verdana" w:hAnsi="Verdana"/>
        <w:sz w:val="18"/>
        <w:szCs w:val="18"/>
        <w:lang w:val="nl-NL"/>
      </w:rPr>
      <w:t xml:space="preserve"> van </w:t>
    </w:r>
    <w:r w:rsidRPr="008D161B">
      <w:rPr>
        <w:rFonts w:ascii="Verdana" w:hAnsi="Verdana"/>
        <w:b/>
        <w:bCs/>
        <w:sz w:val="18"/>
        <w:szCs w:val="18"/>
      </w:rPr>
      <w:fldChar w:fldCharType="begin"/>
    </w:r>
    <w:r w:rsidRPr="008D161B">
      <w:rPr>
        <w:rFonts w:ascii="Verdana" w:hAnsi="Verdana"/>
        <w:b/>
        <w:bCs/>
        <w:sz w:val="18"/>
        <w:szCs w:val="18"/>
      </w:rPr>
      <w:instrText>NUMPAGES  \* Arabic  \* MERGEFORMAT</w:instrText>
    </w:r>
    <w:r w:rsidRPr="008D161B">
      <w:rPr>
        <w:rFonts w:ascii="Verdana" w:hAnsi="Verdana"/>
        <w:b/>
        <w:bCs/>
        <w:sz w:val="18"/>
        <w:szCs w:val="18"/>
      </w:rPr>
      <w:fldChar w:fldCharType="separate"/>
    </w:r>
    <w:r w:rsidR="00561547" w:rsidRPr="00561547">
      <w:rPr>
        <w:rFonts w:ascii="Verdana" w:hAnsi="Verdana"/>
        <w:b/>
        <w:bCs/>
        <w:noProof/>
        <w:sz w:val="18"/>
        <w:szCs w:val="18"/>
        <w:lang w:val="nl-NL"/>
      </w:rPr>
      <w:t>11</w:t>
    </w:r>
    <w:r w:rsidRPr="008D161B">
      <w:rPr>
        <w:rFonts w:ascii="Verdana" w:hAnsi="Verdana"/>
        <w:b/>
        <w:bCs/>
        <w:sz w:val="18"/>
        <w:szCs w:val="18"/>
      </w:rPr>
      <w:fldChar w:fldCharType="end"/>
    </w:r>
  </w:p>
  <w:p w14:paraId="73BC47DF" w14:textId="77777777" w:rsidR="00D64A1D" w:rsidRPr="00687651" w:rsidRDefault="00D64A1D" w:rsidP="00687651">
    <w:pPr>
      <w:pStyle w:val="Voettekst"/>
      <w:jc w:val="center"/>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78462B" w14:textId="77777777" w:rsidR="005311E8" w:rsidRDefault="005311E8" w:rsidP="00F0369A">
      <w:pPr>
        <w:spacing w:after="0" w:line="240" w:lineRule="auto"/>
      </w:pPr>
      <w:r>
        <w:separator/>
      </w:r>
    </w:p>
  </w:footnote>
  <w:footnote w:type="continuationSeparator" w:id="0">
    <w:p w14:paraId="489E702A" w14:textId="77777777" w:rsidR="005311E8" w:rsidRDefault="005311E8" w:rsidP="00F03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A4E22" w14:textId="77777777" w:rsidR="00D64A1D" w:rsidRPr="002A04FC" w:rsidRDefault="002A04FC" w:rsidP="00666EE7">
    <w:pPr>
      <w:pStyle w:val="Koptekst"/>
      <w:rPr>
        <w:rFonts w:ascii="Verdana" w:hAnsi="Verdana"/>
        <w:b/>
        <w:sz w:val="18"/>
        <w:szCs w:val="18"/>
        <w:lang w:val="nl-NL"/>
      </w:rPr>
    </w:pPr>
    <w:r w:rsidRPr="002A04FC">
      <w:rPr>
        <w:rFonts w:ascii="Verdana" w:hAnsi="Verdana"/>
        <w:b/>
        <w:sz w:val="18"/>
        <w:szCs w:val="18"/>
        <w:lang w:val="nl-NL"/>
      </w:rPr>
      <w:t>Bijlage</w:t>
    </w:r>
    <w:r w:rsidR="00B979F1">
      <w:rPr>
        <w:rFonts w:ascii="Verdana" w:hAnsi="Verdana"/>
        <w:b/>
        <w:sz w:val="18"/>
        <w:szCs w:val="18"/>
        <w:lang w:val="nl-NL"/>
      </w:rPr>
      <w:t xml:space="preserve"> 3 DPIA</w:t>
    </w:r>
    <w:r w:rsidRPr="002A04FC">
      <w:rPr>
        <w:rFonts w:ascii="Verdana" w:hAnsi="Verdana"/>
        <w:b/>
        <w:sz w:val="18"/>
        <w:szCs w:val="18"/>
        <w:lang w:val="nl-N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64BF3"/>
    <w:multiLevelType w:val="hybridMultilevel"/>
    <w:tmpl w:val="0BD66C68"/>
    <w:lvl w:ilvl="0" w:tplc="8A4055F4">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CB46F0"/>
    <w:multiLevelType w:val="hybridMultilevel"/>
    <w:tmpl w:val="782807D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ACB32AA"/>
    <w:multiLevelType w:val="hybridMultilevel"/>
    <w:tmpl w:val="7CA2B87E"/>
    <w:lvl w:ilvl="0" w:tplc="BD6207D2">
      <w:start w:val="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0594B14"/>
    <w:multiLevelType w:val="hybridMultilevel"/>
    <w:tmpl w:val="E7E25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FB150A"/>
    <w:multiLevelType w:val="hybridMultilevel"/>
    <w:tmpl w:val="B1F81944"/>
    <w:lvl w:ilvl="0" w:tplc="E30E286A">
      <w:start w:val="1"/>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FCE60CF"/>
    <w:multiLevelType w:val="hybridMultilevel"/>
    <w:tmpl w:val="90987D30"/>
    <w:lvl w:ilvl="0" w:tplc="D898DCBC">
      <w:start w:val="2"/>
      <w:numFmt w:val="bullet"/>
      <w:lvlText w:val="-"/>
      <w:lvlJc w:val="left"/>
      <w:pPr>
        <w:ind w:left="720" w:hanging="360"/>
      </w:pPr>
      <w:rPr>
        <w:rFonts w:ascii="Calibri" w:eastAsia="Calibri" w:hAnsi="Calibri" w:cs="Calibr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5861786"/>
    <w:multiLevelType w:val="multilevel"/>
    <w:tmpl w:val="5A304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8A4121"/>
    <w:multiLevelType w:val="hybridMultilevel"/>
    <w:tmpl w:val="E1C860DE"/>
    <w:lvl w:ilvl="0" w:tplc="6D56FDA8">
      <w:start w:val="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7"/>
  </w:num>
  <w:num w:numId="5">
    <w:abstractNumId w:val="0"/>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E42"/>
    <w:rsid w:val="0000438F"/>
    <w:rsid w:val="0001229C"/>
    <w:rsid w:val="00020B28"/>
    <w:rsid w:val="000254FA"/>
    <w:rsid w:val="0002579A"/>
    <w:rsid w:val="000447BD"/>
    <w:rsid w:val="00060A25"/>
    <w:rsid w:val="00060C47"/>
    <w:rsid w:val="00062D26"/>
    <w:rsid w:val="0006569F"/>
    <w:rsid w:val="00066430"/>
    <w:rsid w:val="00071FEA"/>
    <w:rsid w:val="00082A9A"/>
    <w:rsid w:val="000956B2"/>
    <w:rsid w:val="00095DBD"/>
    <w:rsid w:val="000A06F4"/>
    <w:rsid w:val="000A1B56"/>
    <w:rsid w:val="000C0DA9"/>
    <w:rsid w:val="000C4014"/>
    <w:rsid w:val="000C518B"/>
    <w:rsid w:val="000D1DB8"/>
    <w:rsid w:val="000D3A61"/>
    <w:rsid w:val="000D68F3"/>
    <w:rsid w:val="000D7615"/>
    <w:rsid w:val="000D7913"/>
    <w:rsid w:val="000F0574"/>
    <w:rsid w:val="000F2922"/>
    <w:rsid w:val="000F3675"/>
    <w:rsid w:val="000F75C1"/>
    <w:rsid w:val="0011125A"/>
    <w:rsid w:val="00137818"/>
    <w:rsid w:val="00140306"/>
    <w:rsid w:val="00141B33"/>
    <w:rsid w:val="00143095"/>
    <w:rsid w:val="00145E9D"/>
    <w:rsid w:val="0014798C"/>
    <w:rsid w:val="0015492E"/>
    <w:rsid w:val="00157553"/>
    <w:rsid w:val="001615D2"/>
    <w:rsid w:val="00162ECD"/>
    <w:rsid w:val="00162EF0"/>
    <w:rsid w:val="00167B79"/>
    <w:rsid w:val="00171ECA"/>
    <w:rsid w:val="00172ACB"/>
    <w:rsid w:val="0018489C"/>
    <w:rsid w:val="00186754"/>
    <w:rsid w:val="00192CB5"/>
    <w:rsid w:val="00196533"/>
    <w:rsid w:val="00197E65"/>
    <w:rsid w:val="001A4124"/>
    <w:rsid w:val="001A4508"/>
    <w:rsid w:val="001B3BA5"/>
    <w:rsid w:val="001B468F"/>
    <w:rsid w:val="001D6D33"/>
    <w:rsid w:val="002009C8"/>
    <w:rsid w:val="002022AE"/>
    <w:rsid w:val="00202A36"/>
    <w:rsid w:val="0020603F"/>
    <w:rsid w:val="00207812"/>
    <w:rsid w:val="002139CA"/>
    <w:rsid w:val="002145AE"/>
    <w:rsid w:val="00214673"/>
    <w:rsid w:val="002254B8"/>
    <w:rsid w:val="00225FAD"/>
    <w:rsid w:val="00227918"/>
    <w:rsid w:val="00230381"/>
    <w:rsid w:val="002337E4"/>
    <w:rsid w:val="00234E4F"/>
    <w:rsid w:val="002365C0"/>
    <w:rsid w:val="00237EFA"/>
    <w:rsid w:val="00240B1C"/>
    <w:rsid w:val="00244A7C"/>
    <w:rsid w:val="00245AD1"/>
    <w:rsid w:val="00253002"/>
    <w:rsid w:val="002551A5"/>
    <w:rsid w:val="0026006A"/>
    <w:rsid w:val="00263640"/>
    <w:rsid w:val="002656C1"/>
    <w:rsid w:val="00272B36"/>
    <w:rsid w:val="00277DF7"/>
    <w:rsid w:val="00280DF3"/>
    <w:rsid w:val="002830CB"/>
    <w:rsid w:val="002945F1"/>
    <w:rsid w:val="002964A6"/>
    <w:rsid w:val="002A04FC"/>
    <w:rsid w:val="002A3252"/>
    <w:rsid w:val="002C2A16"/>
    <w:rsid w:val="002C2BEB"/>
    <w:rsid w:val="002C3A2F"/>
    <w:rsid w:val="002D0B35"/>
    <w:rsid w:val="002D5577"/>
    <w:rsid w:val="002D7191"/>
    <w:rsid w:val="002E3315"/>
    <w:rsid w:val="002E48B0"/>
    <w:rsid w:val="002E6231"/>
    <w:rsid w:val="00300CB6"/>
    <w:rsid w:val="00306544"/>
    <w:rsid w:val="003066C3"/>
    <w:rsid w:val="00322C8B"/>
    <w:rsid w:val="00333DE4"/>
    <w:rsid w:val="00341DCD"/>
    <w:rsid w:val="00347433"/>
    <w:rsid w:val="00351986"/>
    <w:rsid w:val="003521E5"/>
    <w:rsid w:val="0035632E"/>
    <w:rsid w:val="003610F9"/>
    <w:rsid w:val="003675A1"/>
    <w:rsid w:val="0037223E"/>
    <w:rsid w:val="00394F02"/>
    <w:rsid w:val="003953A1"/>
    <w:rsid w:val="003A0242"/>
    <w:rsid w:val="003A2868"/>
    <w:rsid w:val="003A6E31"/>
    <w:rsid w:val="003A7428"/>
    <w:rsid w:val="003B040D"/>
    <w:rsid w:val="003B705D"/>
    <w:rsid w:val="003C0108"/>
    <w:rsid w:val="003C307B"/>
    <w:rsid w:val="003C36DD"/>
    <w:rsid w:val="003C4ABA"/>
    <w:rsid w:val="003C5AE5"/>
    <w:rsid w:val="003D1017"/>
    <w:rsid w:val="003D1967"/>
    <w:rsid w:val="003D6157"/>
    <w:rsid w:val="003D7680"/>
    <w:rsid w:val="003E0BD6"/>
    <w:rsid w:val="003E1C88"/>
    <w:rsid w:val="003E3389"/>
    <w:rsid w:val="003E74FC"/>
    <w:rsid w:val="00404D73"/>
    <w:rsid w:val="0041347C"/>
    <w:rsid w:val="00414E13"/>
    <w:rsid w:val="004158E6"/>
    <w:rsid w:val="00431EF3"/>
    <w:rsid w:val="00437537"/>
    <w:rsid w:val="00446F6F"/>
    <w:rsid w:val="00452504"/>
    <w:rsid w:val="00452D4D"/>
    <w:rsid w:val="0045375C"/>
    <w:rsid w:val="00455960"/>
    <w:rsid w:val="00455DCD"/>
    <w:rsid w:val="004562FA"/>
    <w:rsid w:val="00457D4D"/>
    <w:rsid w:val="0046066A"/>
    <w:rsid w:val="00470AB2"/>
    <w:rsid w:val="00470C99"/>
    <w:rsid w:val="00473E38"/>
    <w:rsid w:val="0047435F"/>
    <w:rsid w:val="00480220"/>
    <w:rsid w:val="0048122E"/>
    <w:rsid w:val="00483AA4"/>
    <w:rsid w:val="00493200"/>
    <w:rsid w:val="00497C58"/>
    <w:rsid w:val="004A03B2"/>
    <w:rsid w:val="004A29F3"/>
    <w:rsid w:val="004A5D45"/>
    <w:rsid w:val="004B3421"/>
    <w:rsid w:val="004B7DCE"/>
    <w:rsid w:val="004B7ECB"/>
    <w:rsid w:val="004C1322"/>
    <w:rsid w:val="004C1537"/>
    <w:rsid w:val="004E1550"/>
    <w:rsid w:val="004E4727"/>
    <w:rsid w:val="004E762C"/>
    <w:rsid w:val="004F2ABD"/>
    <w:rsid w:val="004F3909"/>
    <w:rsid w:val="004F4E0B"/>
    <w:rsid w:val="004F6152"/>
    <w:rsid w:val="00503B1E"/>
    <w:rsid w:val="00511447"/>
    <w:rsid w:val="00512D0D"/>
    <w:rsid w:val="0051409A"/>
    <w:rsid w:val="0051684D"/>
    <w:rsid w:val="0051752F"/>
    <w:rsid w:val="00517C6D"/>
    <w:rsid w:val="00517E7E"/>
    <w:rsid w:val="005311E8"/>
    <w:rsid w:val="005365AC"/>
    <w:rsid w:val="0055305A"/>
    <w:rsid w:val="005537B0"/>
    <w:rsid w:val="0055500C"/>
    <w:rsid w:val="00561547"/>
    <w:rsid w:val="005615A9"/>
    <w:rsid w:val="00563DE7"/>
    <w:rsid w:val="00566EA5"/>
    <w:rsid w:val="00574792"/>
    <w:rsid w:val="00577890"/>
    <w:rsid w:val="00583B1C"/>
    <w:rsid w:val="00590F4A"/>
    <w:rsid w:val="005947B5"/>
    <w:rsid w:val="0059508E"/>
    <w:rsid w:val="005A14D1"/>
    <w:rsid w:val="005A295B"/>
    <w:rsid w:val="005B3089"/>
    <w:rsid w:val="005C3840"/>
    <w:rsid w:val="005C4DDD"/>
    <w:rsid w:val="005D727D"/>
    <w:rsid w:val="005E1110"/>
    <w:rsid w:val="005E2B1F"/>
    <w:rsid w:val="005E69A7"/>
    <w:rsid w:val="005F30A7"/>
    <w:rsid w:val="005F3669"/>
    <w:rsid w:val="005F3847"/>
    <w:rsid w:val="005F4C2E"/>
    <w:rsid w:val="005F677D"/>
    <w:rsid w:val="00603B85"/>
    <w:rsid w:val="00605D17"/>
    <w:rsid w:val="00611F2A"/>
    <w:rsid w:val="006127B8"/>
    <w:rsid w:val="00614284"/>
    <w:rsid w:val="006174E2"/>
    <w:rsid w:val="0062733D"/>
    <w:rsid w:val="0062737C"/>
    <w:rsid w:val="006350A2"/>
    <w:rsid w:val="00635313"/>
    <w:rsid w:val="006434D4"/>
    <w:rsid w:val="00644605"/>
    <w:rsid w:val="006558C1"/>
    <w:rsid w:val="006607C4"/>
    <w:rsid w:val="006636D0"/>
    <w:rsid w:val="0066519C"/>
    <w:rsid w:val="00666EE7"/>
    <w:rsid w:val="006673FA"/>
    <w:rsid w:val="00667EB1"/>
    <w:rsid w:val="00670A90"/>
    <w:rsid w:val="00671DBC"/>
    <w:rsid w:val="00673459"/>
    <w:rsid w:val="00673999"/>
    <w:rsid w:val="0067451C"/>
    <w:rsid w:val="00683A47"/>
    <w:rsid w:val="00685F1E"/>
    <w:rsid w:val="00686C66"/>
    <w:rsid w:val="00687651"/>
    <w:rsid w:val="00694E6F"/>
    <w:rsid w:val="00695839"/>
    <w:rsid w:val="006A28AE"/>
    <w:rsid w:val="006B195C"/>
    <w:rsid w:val="006B3558"/>
    <w:rsid w:val="006C3588"/>
    <w:rsid w:val="006C53F3"/>
    <w:rsid w:val="006C58DF"/>
    <w:rsid w:val="006C74B2"/>
    <w:rsid w:val="006D4CCE"/>
    <w:rsid w:val="006E24D9"/>
    <w:rsid w:val="006E28B8"/>
    <w:rsid w:val="006E6BEC"/>
    <w:rsid w:val="006F262B"/>
    <w:rsid w:val="006F3478"/>
    <w:rsid w:val="00712077"/>
    <w:rsid w:val="00724DCB"/>
    <w:rsid w:val="00734FC3"/>
    <w:rsid w:val="00735BCD"/>
    <w:rsid w:val="00740D88"/>
    <w:rsid w:val="0074386C"/>
    <w:rsid w:val="00744656"/>
    <w:rsid w:val="007479E4"/>
    <w:rsid w:val="00752207"/>
    <w:rsid w:val="00752B20"/>
    <w:rsid w:val="007562FE"/>
    <w:rsid w:val="00760140"/>
    <w:rsid w:val="0076471D"/>
    <w:rsid w:val="00765756"/>
    <w:rsid w:val="00767A21"/>
    <w:rsid w:val="00767BF8"/>
    <w:rsid w:val="0077376C"/>
    <w:rsid w:val="007771E8"/>
    <w:rsid w:val="00790070"/>
    <w:rsid w:val="00791B47"/>
    <w:rsid w:val="00795766"/>
    <w:rsid w:val="007B77AC"/>
    <w:rsid w:val="007C0FE5"/>
    <w:rsid w:val="007C24B7"/>
    <w:rsid w:val="007D12F2"/>
    <w:rsid w:val="007D22C2"/>
    <w:rsid w:val="007D68CF"/>
    <w:rsid w:val="007E10D3"/>
    <w:rsid w:val="007E4EF5"/>
    <w:rsid w:val="007F2C37"/>
    <w:rsid w:val="008039FF"/>
    <w:rsid w:val="00813A36"/>
    <w:rsid w:val="008155BC"/>
    <w:rsid w:val="00815963"/>
    <w:rsid w:val="0081770D"/>
    <w:rsid w:val="0082196D"/>
    <w:rsid w:val="00821FF3"/>
    <w:rsid w:val="00822C8E"/>
    <w:rsid w:val="00826B34"/>
    <w:rsid w:val="00832EA4"/>
    <w:rsid w:val="00834189"/>
    <w:rsid w:val="008349DD"/>
    <w:rsid w:val="0083692E"/>
    <w:rsid w:val="0084402B"/>
    <w:rsid w:val="00857044"/>
    <w:rsid w:val="00864A33"/>
    <w:rsid w:val="00864C8F"/>
    <w:rsid w:val="00881E61"/>
    <w:rsid w:val="008878C2"/>
    <w:rsid w:val="00887CD0"/>
    <w:rsid w:val="00891AAC"/>
    <w:rsid w:val="0089612B"/>
    <w:rsid w:val="008973BE"/>
    <w:rsid w:val="008A17A8"/>
    <w:rsid w:val="008A1A03"/>
    <w:rsid w:val="008A3EAA"/>
    <w:rsid w:val="008A580E"/>
    <w:rsid w:val="008B3491"/>
    <w:rsid w:val="008B61CC"/>
    <w:rsid w:val="008C1CB5"/>
    <w:rsid w:val="008C3F63"/>
    <w:rsid w:val="008D161B"/>
    <w:rsid w:val="008D2A9D"/>
    <w:rsid w:val="008D2C44"/>
    <w:rsid w:val="008D4B01"/>
    <w:rsid w:val="008D5466"/>
    <w:rsid w:val="008E0082"/>
    <w:rsid w:val="008E2F7D"/>
    <w:rsid w:val="008F0C40"/>
    <w:rsid w:val="008F67EE"/>
    <w:rsid w:val="008F6A2C"/>
    <w:rsid w:val="00901EA9"/>
    <w:rsid w:val="009046BB"/>
    <w:rsid w:val="009075B1"/>
    <w:rsid w:val="0091048A"/>
    <w:rsid w:val="00912BAE"/>
    <w:rsid w:val="00916512"/>
    <w:rsid w:val="009251AF"/>
    <w:rsid w:val="00927E03"/>
    <w:rsid w:val="00931A90"/>
    <w:rsid w:val="0093214B"/>
    <w:rsid w:val="00932F83"/>
    <w:rsid w:val="009460A1"/>
    <w:rsid w:val="009469C9"/>
    <w:rsid w:val="009470E1"/>
    <w:rsid w:val="00953389"/>
    <w:rsid w:val="00955680"/>
    <w:rsid w:val="00961BBA"/>
    <w:rsid w:val="00964845"/>
    <w:rsid w:val="0097199E"/>
    <w:rsid w:val="00971E68"/>
    <w:rsid w:val="00971F95"/>
    <w:rsid w:val="009905F7"/>
    <w:rsid w:val="00997AD8"/>
    <w:rsid w:val="009A3277"/>
    <w:rsid w:val="009A4049"/>
    <w:rsid w:val="009E2EE2"/>
    <w:rsid w:val="009F0242"/>
    <w:rsid w:val="009F12AC"/>
    <w:rsid w:val="009F3353"/>
    <w:rsid w:val="009F627C"/>
    <w:rsid w:val="00A041C5"/>
    <w:rsid w:val="00A066B8"/>
    <w:rsid w:val="00A14530"/>
    <w:rsid w:val="00A15CB5"/>
    <w:rsid w:val="00A17B9C"/>
    <w:rsid w:val="00A23518"/>
    <w:rsid w:val="00A249AE"/>
    <w:rsid w:val="00A26A19"/>
    <w:rsid w:val="00A275F8"/>
    <w:rsid w:val="00A36EA3"/>
    <w:rsid w:val="00A40A0C"/>
    <w:rsid w:val="00A44223"/>
    <w:rsid w:val="00A45FEC"/>
    <w:rsid w:val="00A5011D"/>
    <w:rsid w:val="00A65399"/>
    <w:rsid w:val="00A72900"/>
    <w:rsid w:val="00A8509B"/>
    <w:rsid w:val="00A856EB"/>
    <w:rsid w:val="00A9416A"/>
    <w:rsid w:val="00AA0466"/>
    <w:rsid w:val="00AA168C"/>
    <w:rsid w:val="00AB1489"/>
    <w:rsid w:val="00AB5A34"/>
    <w:rsid w:val="00AC32EF"/>
    <w:rsid w:val="00AD04D2"/>
    <w:rsid w:val="00AD4E9C"/>
    <w:rsid w:val="00AD579F"/>
    <w:rsid w:val="00AD684C"/>
    <w:rsid w:val="00AE345E"/>
    <w:rsid w:val="00AF2139"/>
    <w:rsid w:val="00B00880"/>
    <w:rsid w:val="00B013A4"/>
    <w:rsid w:val="00B0353E"/>
    <w:rsid w:val="00B2211F"/>
    <w:rsid w:val="00B230BB"/>
    <w:rsid w:val="00B4277A"/>
    <w:rsid w:val="00B510C6"/>
    <w:rsid w:val="00B5117A"/>
    <w:rsid w:val="00B53CB9"/>
    <w:rsid w:val="00B56C67"/>
    <w:rsid w:val="00B60965"/>
    <w:rsid w:val="00B6676A"/>
    <w:rsid w:val="00B75D39"/>
    <w:rsid w:val="00B825FD"/>
    <w:rsid w:val="00B8269C"/>
    <w:rsid w:val="00B9422C"/>
    <w:rsid w:val="00B979F1"/>
    <w:rsid w:val="00BA4D16"/>
    <w:rsid w:val="00BA707D"/>
    <w:rsid w:val="00BA7A60"/>
    <w:rsid w:val="00BA7BEB"/>
    <w:rsid w:val="00BB013A"/>
    <w:rsid w:val="00BB511F"/>
    <w:rsid w:val="00BC0DD5"/>
    <w:rsid w:val="00BC496A"/>
    <w:rsid w:val="00BC5718"/>
    <w:rsid w:val="00BD3590"/>
    <w:rsid w:val="00BD5139"/>
    <w:rsid w:val="00BD5C87"/>
    <w:rsid w:val="00BE333C"/>
    <w:rsid w:val="00BE4CE5"/>
    <w:rsid w:val="00C05D9F"/>
    <w:rsid w:val="00C129E8"/>
    <w:rsid w:val="00C12A17"/>
    <w:rsid w:val="00C151FF"/>
    <w:rsid w:val="00C17DE9"/>
    <w:rsid w:val="00C27C71"/>
    <w:rsid w:val="00C341E3"/>
    <w:rsid w:val="00C36DE9"/>
    <w:rsid w:val="00C42790"/>
    <w:rsid w:val="00C456A6"/>
    <w:rsid w:val="00C52D22"/>
    <w:rsid w:val="00C7284D"/>
    <w:rsid w:val="00C73E42"/>
    <w:rsid w:val="00C73F3B"/>
    <w:rsid w:val="00C76AE3"/>
    <w:rsid w:val="00C82194"/>
    <w:rsid w:val="00C82812"/>
    <w:rsid w:val="00C8762C"/>
    <w:rsid w:val="00C87DD4"/>
    <w:rsid w:val="00C943B1"/>
    <w:rsid w:val="00CA2708"/>
    <w:rsid w:val="00CA415B"/>
    <w:rsid w:val="00CA43E2"/>
    <w:rsid w:val="00CA7853"/>
    <w:rsid w:val="00CB0771"/>
    <w:rsid w:val="00CB2DF3"/>
    <w:rsid w:val="00CC33F0"/>
    <w:rsid w:val="00CC6FAD"/>
    <w:rsid w:val="00CC7AFC"/>
    <w:rsid w:val="00CD2E13"/>
    <w:rsid w:val="00CD4EC0"/>
    <w:rsid w:val="00CD6114"/>
    <w:rsid w:val="00CE0138"/>
    <w:rsid w:val="00CE0BCF"/>
    <w:rsid w:val="00CE2278"/>
    <w:rsid w:val="00CE600F"/>
    <w:rsid w:val="00D0020A"/>
    <w:rsid w:val="00D05530"/>
    <w:rsid w:val="00D07707"/>
    <w:rsid w:val="00D105F9"/>
    <w:rsid w:val="00D11745"/>
    <w:rsid w:val="00D1751A"/>
    <w:rsid w:val="00D21EAE"/>
    <w:rsid w:val="00D26EA3"/>
    <w:rsid w:val="00D32096"/>
    <w:rsid w:val="00D33F54"/>
    <w:rsid w:val="00D344AA"/>
    <w:rsid w:val="00D35C1F"/>
    <w:rsid w:val="00D35CF5"/>
    <w:rsid w:val="00D400C8"/>
    <w:rsid w:val="00D40A41"/>
    <w:rsid w:val="00D411B5"/>
    <w:rsid w:val="00D511D5"/>
    <w:rsid w:val="00D54D1B"/>
    <w:rsid w:val="00D63A66"/>
    <w:rsid w:val="00D64A1D"/>
    <w:rsid w:val="00D71D7E"/>
    <w:rsid w:val="00D75F32"/>
    <w:rsid w:val="00D87ED6"/>
    <w:rsid w:val="00D92B4B"/>
    <w:rsid w:val="00DA14B8"/>
    <w:rsid w:val="00DA37A8"/>
    <w:rsid w:val="00DB04CA"/>
    <w:rsid w:val="00DB6819"/>
    <w:rsid w:val="00DC0771"/>
    <w:rsid w:val="00DC3D89"/>
    <w:rsid w:val="00DC6406"/>
    <w:rsid w:val="00DD105B"/>
    <w:rsid w:val="00DD2B28"/>
    <w:rsid w:val="00DD5AF8"/>
    <w:rsid w:val="00DD7E65"/>
    <w:rsid w:val="00DE0F12"/>
    <w:rsid w:val="00DE1719"/>
    <w:rsid w:val="00DF491F"/>
    <w:rsid w:val="00E003D5"/>
    <w:rsid w:val="00E03155"/>
    <w:rsid w:val="00E04486"/>
    <w:rsid w:val="00E11853"/>
    <w:rsid w:val="00E12B0D"/>
    <w:rsid w:val="00E1503D"/>
    <w:rsid w:val="00E16F36"/>
    <w:rsid w:val="00E247CF"/>
    <w:rsid w:val="00E25910"/>
    <w:rsid w:val="00E304B5"/>
    <w:rsid w:val="00E312BE"/>
    <w:rsid w:val="00E3141A"/>
    <w:rsid w:val="00E3598E"/>
    <w:rsid w:val="00E374E5"/>
    <w:rsid w:val="00E40906"/>
    <w:rsid w:val="00E4527B"/>
    <w:rsid w:val="00E526FE"/>
    <w:rsid w:val="00E569F2"/>
    <w:rsid w:val="00E57DE0"/>
    <w:rsid w:val="00E6296E"/>
    <w:rsid w:val="00E6343C"/>
    <w:rsid w:val="00E770B7"/>
    <w:rsid w:val="00E840EA"/>
    <w:rsid w:val="00E870EC"/>
    <w:rsid w:val="00E9004A"/>
    <w:rsid w:val="00E9316B"/>
    <w:rsid w:val="00E9386D"/>
    <w:rsid w:val="00E93CB4"/>
    <w:rsid w:val="00EA6628"/>
    <w:rsid w:val="00EB28DA"/>
    <w:rsid w:val="00EB79C8"/>
    <w:rsid w:val="00EC1141"/>
    <w:rsid w:val="00EC635F"/>
    <w:rsid w:val="00ED2B4B"/>
    <w:rsid w:val="00EE03BD"/>
    <w:rsid w:val="00EE0840"/>
    <w:rsid w:val="00EE26F7"/>
    <w:rsid w:val="00EE741E"/>
    <w:rsid w:val="00EF22C8"/>
    <w:rsid w:val="00EF5BF5"/>
    <w:rsid w:val="00F0369A"/>
    <w:rsid w:val="00F040E9"/>
    <w:rsid w:val="00F12186"/>
    <w:rsid w:val="00F23C0B"/>
    <w:rsid w:val="00F27748"/>
    <w:rsid w:val="00F40F54"/>
    <w:rsid w:val="00F45163"/>
    <w:rsid w:val="00F461D0"/>
    <w:rsid w:val="00F46E5C"/>
    <w:rsid w:val="00F477D6"/>
    <w:rsid w:val="00F60A8A"/>
    <w:rsid w:val="00F65FCE"/>
    <w:rsid w:val="00F66FD6"/>
    <w:rsid w:val="00F7762D"/>
    <w:rsid w:val="00F8320D"/>
    <w:rsid w:val="00F83DF1"/>
    <w:rsid w:val="00F8775D"/>
    <w:rsid w:val="00F90B9E"/>
    <w:rsid w:val="00FA1D79"/>
    <w:rsid w:val="00FA5C5E"/>
    <w:rsid w:val="00FB3E4E"/>
    <w:rsid w:val="00FB4133"/>
    <w:rsid w:val="00FB5C71"/>
    <w:rsid w:val="00FB6174"/>
    <w:rsid w:val="00FB7232"/>
    <w:rsid w:val="00FC0CA6"/>
    <w:rsid w:val="00FC2D01"/>
    <w:rsid w:val="00FC343F"/>
    <w:rsid w:val="00FC46B6"/>
    <w:rsid w:val="00FC566A"/>
    <w:rsid w:val="00FD2B78"/>
    <w:rsid w:val="00FD6322"/>
    <w:rsid w:val="00FD642C"/>
    <w:rsid w:val="00FD6744"/>
    <w:rsid w:val="00FD7D4E"/>
    <w:rsid w:val="00FE41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F980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0A90"/>
    <w:pPr>
      <w:spacing w:after="200" w:line="276" w:lineRule="auto"/>
    </w:pPr>
    <w:rPr>
      <w:sz w:val="22"/>
      <w:szCs w:val="22"/>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03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0369A"/>
    <w:pPr>
      <w:ind w:left="720"/>
      <w:contextualSpacing/>
    </w:pPr>
  </w:style>
  <w:style w:type="paragraph" w:styleId="Koptekst">
    <w:name w:val="header"/>
    <w:basedOn w:val="Standaard"/>
    <w:link w:val="KoptekstChar"/>
    <w:uiPriority w:val="99"/>
    <w:unhideWhenUsed/>
    <w:rsid w:val="00F0369A"/>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F0369A"/>
  </w:style>
  <w:style w:type="paragraph" w:styleId="Voettekst">
    <w:name w:val="footer"/>
    <w:basedOn w:val="Standaard"/>
    <w:link w:val="VoettekstChar"/>
    <w:uiPriority w:val="99"/>
    <w:unhideWhenUsed/>
    <w:rsid w:val="00F0369A"/>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F0369A"/>
  </w:style>
  <w:style w:type="character" w:styleId="Hyperlink">
    <w:name w:val="Hyperlink"/>
    <w:uiPriority w:val="99"/>
    <w:unhideWhenUsed/>
    <w:rsid w:val="000A1B56"/>
    <w:rPr>
      <w:color w:val="0000FF"/>
      <w:u w:val="single"/>
    </w:rPr>
  </w:style>
  <w:style w:type="paragraph" w:styleId="Ballontekst">
    <w:name w:val="Balloon Text"/>
    <w:basedOn w:val="Standaard"/>
    <w:link w:val="BallontekstChar"/>
    <w:uiPriority w:val="99"/>
    <w:semiHidden/>
    <w:unhideWhenUsed/>
    <w:rsid w:val="007D68CF"/>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7D68CF"/>
    <w:rPr>
      <w:rFonts w:ascii="Tahoma" w:hAnsi="Tahoma" w:cs="Tahoma"/>
      <w:sz w:val="16"/>
      <w:szCs w:val="16"/>
    </w:rPr>
  </w:style>
  <w:style w:type="character" w:styleId="GevolgdeHyperlink">
    <w:name w:val="FollowedHyperlink"/>
    <w:uiPriority w:val="99"/>
    <w:semiHidden/>
    <w:unhideWhenUsed/>
    <w:rsid w:val="00300CB6"/>
    <w:rPr>
      <w:color w:val="800080"/>
      <w:u w:val="single"/>
    </w:rPr>
  </w:style>
  <w:style w:type="paragraph" w:customStyle="1" w:styleId="text-wrap">
    <w:name w:val="text-wrap"/>
    <w:basedOn w:val="Standaard"/>
    <w:rsid w:val="009F627C"/>
    <w:pPr>
      <w:spacing w:before="100" w:beforeAutospacing="1" w:after="100" w:afterAutospacing="1" w:line="240" w:lineRule="auto"/>
    </w:pPr>
    <w:rPr>
      <w:rFonts w:ascii="Times New Roman" w:eastAsia="Times New Roman" w:hAnsi="Times New Roman"/>
      <w:sz w:val="24"/>
      <w:szCs w:val="24"/>
      <w:lang w:val="nl-NL" w:eastAsia="nl-NL"/>
    </w:rPr>
  </w:style>
  <w:style w:type="character" w:styleId="Onopgelostemelding">
    <w:name w:val="Unresolved Mention"/>
    <w:uiPriority w:val="99"/>
    <w:semiHidden/>
    <w:unhideWhenUsed/>
    <w:rsid w:val="00B979F1"/>
    <w:rPr>
      <w:color w:val="808080"/>
      <w:shd w:val="clear" w:color="auto" w:fill="E6E6E6"/>
    </w:rPr>
  </w:style>
  <w:style w:type="character" w:styleId="Verwijzingopmerking">
    <w:name w:val="annotation reference"/>
    <w:uiPriority w:val="99"/>
    <w:semiHidden/>
    <w:unhideWhenUsed/>
    <w:rsid w:val="00B979F1"/>
    <w:rPr>
      <w:sz w:val="16"/>
      <w:szCs w:val="16"/>
    </w:rPr>
  </w:style>
  <w:style w:type="paragraph" w:styleId="Tekstopmerking">
    <w:name w:val="annotation text"/>
    <w:basedOn w:val="Standaard"/>
    <w:link w:val="TekstopmerkingChar"/>
    <w:uiPriority w:val="99"/>
    <w:semiHidden/>
    <w:unhideWhenUsed/>
    <w:rsid w:val="00B979F1"/>
    <w:rPr>
      <w:sz w:val="20"/>
      <w:szCs w:val="20"/>
    </w:rPr>
  </w:style>
  <w:style w:type="character" w:customStyle="1" w:styleId="TekstopmerkingChar">
    <w:name w:val="Tekst opmerking Char"/>
    <w:link w:val="Tekstopmerking"/>
    <w:uiPriority w:val="99"/>
    <w:semiHidden/>
    <w:rsid w:val="00B979F1"/>
    <w:rPr>
      <w:lang w:val="en-US" w:eastAsia="en-US"/>
    </w:rPr>
  </w:style>
  <w:style w:type="paragraph" w:styleId="Onderwerpvanopmerking">
    <w:name w:val="annotation subject"/>
    <w:basedOn w:val="Tekstopmerking"/>
    <w:next w:val="Tekstopmerking"/>
    <w:link w:val="OnderwerpvanopmerkingChar"/>
    <w:uiPriority w:val="99"/>
    <w:semiHidden/>
    <w:unhideWhenUsed/>
    <w:rsid w:val="00B979F1"/>
    <w:rPr>
      <w:b/>
      <w:bCs/>
    </w:rPr>
  </w:style>
  <w:style w:type="character" w:customStyle="1" w:styleId="OnderwerpvanopmerkingChar">
    <w:name w:val="Onderwerp van opmerking Char"/>
    <w:link w:val="Onderwerpvanopmerking"/>
    <w:uiPriority w:val="99"/>
    <w:semiHidden/>
    <w:rsid w:val="00B979F1"/>
    <w:rPr>
      <w:b/>
      <w:bCs/>
      <w:lang w:val="en-US" w:eastAsia="en-US"/>
    </w:rPr>
  </w:style>
  <w:style w:type="table" w:styleId="Tabelrasterlicht">
    <w:name w:val="Grid Table Light"/>
    <w:basedOn w:val="Standaardtabel"/>
    <w:uiPriority w:val="40"/>
    <w:rsid w:val="000C0DA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952660">
      <w:bodyDiv w:val="1"/>
      <w:marLeft w:val="0"/>
      <w:marRight w:val="0"/>
      <w:marTop w:val="0"/>
      <w:marBottom w:val="0"/>
      <w:divBdr>
        <w:top w:val="none" w:sz="0" w:space="0" w:color="auto"/>
        <w:left w:val="none" w:sz="0" w:space="0" w:color="auto"/>
        <w:bottom w:val="none" w:sz="0" w:space="0" w:color="auto"/>
        <w:right w:val="none" w:sz="0" w:space="0" w:color="auto"/>
      </w:divBdr>
      <w:divsChild>
        <w:div w:id="1422411931">
          <w:marLeft w:val="0"/>
          <w:marRight w:val="0"/>
          <w:marTop w:val="0"/>
          <w:marBottom w:val="0"/>
          <w:divBdr>
            <w:top w:val="none" w:sz="0" w:space="0" w:color="auto"/>
            <w:left w:val="none" w:sz="0" w:space="0" w:color="auto"/>
            <w:bottom w:val="none" w:sz="0" w:space="0" w:color="auto"/>
            <w:right w:val="none" w:sz="0" w:space="0" w:color="auto"/>
          </w:divBdr>
          <w:divsChild>
            <w:div w:id="11147074">
              <w:marLeft w:val="0"/>
              <w:marRight w:val="0"/>
              <w:marTop w:val="0"/>
              <w:marBottom w:val="0"/>
              <w:divBdr>
                <w:top w:val="none" w:sz="0" w:space="0" w:color="auto"/>
                <w:left w:val="none" w:sz="0" w:space="0" w:color="auto"/>
                <w:bottom w:val="none" w:sz="0" w:space="0" w:color="auto"/>
                <w:right w:val="none" w:sz="0" w:space="0" w:color="auto"/>
              </w:divBdr>
              <w:divsChild>
                <w:div w:id="1881281227">
                  <w:marLeft w:val="0"/>
                  <w:marRight w:val="0"/>
                  <w:marTop w:val="0"/>
                  <w:marBottom w:val="0"/>
                  <w:divBdr>
                    <w:top w:val="none" w:sz="0" w:space="0" w:color="auto"/>
                    <w:left w:val="none" w:sz="0" w:space="0" w:color="auto"/>
                    <w:bottom w:val="none" w:sz="0" w:space="0" w:color="auto"/>
                    <w:right w:val="none" w:sz="0" w:space="0" w:color="auto"/>
                  </w:divBdr>
                  <w:divsChild>
                    <w:div w:id="55597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45750">
      <w:bodyDiv w:val="1"/>
      <w:marLeft w:val="0"/>
      <w:marRight w:val="0"/>
      <w:marTop w:val="0"/>
      <w:marBottom w:val="0"/>
      <w:divBdr>
        <w:top w:val="none" w:sz="0" w:space="0" w:color="auto"/>
        <w:left w:val="none" w:sz="0" w:space="0" w:color="auto"/>
        <w:bottom w:val="none" w:sz="0" w:space="0" w:color="auto"/>
        <w:right w:val="none" w:sz="0" w:space="0" w:color="auto"/>
      </w:divBdr>
    </w:div>
    <w:div w:id="190916332">
      <w:bodyDiv w:val="1"/>
      <w:marLeft w:val="0"/>
      <w:marRight w:val="0"/>
      <w:marTop w:val="0"/>
      <w:marBottom w:val="0"/>
      <w:divBdr>
        <w:top w:val="none" w:sz="0" w:space="0" w:color="auto"/>
        <w:left w:val="none" w:sz="0" w:space="0" w:color="auto"/>
        <w:bottom w:val="none" w:sz="0" w:space="0" w:color="auto"/>
        <w:right w:val="none" w:sz="0" w:space="0" w:color="auto"/>
      </w:divBdr>
    </w:div>
    <w:div w:id="205414783">
      <w:bodyDiv w:val="1"/>
      <w:marLeft w:val="0"/>
      <w:marRight w:val="0"/>
      <w:marTop w:val="0"/>
      <w:marBottom w:val="0"/>
      <w:divBdr>
        <w:top w:val="single" w:sz="36" w:space="0" w:color="E6E4ED"/>
        <w:left w:val="none" w:sz="0" w:space="0" w:color="auto"/>
        <w:bottom w:val="none" w:sz="0" w:space="0" w:color="auto"/>
        <w:right w:val="none" w:sz="0" w:space="0" w:color="auto"/>
      </w:divBdr>
      <w:divsChild>
        <w:div w:id="303702122">
          <w:marLeft w:val="0"/>
          <w:marRight w:val="0"/>
          <w:marTop w:val="0"/>
          <w:marBottom w:val="0"/>
          <w:divBdr>
            <w:top w:val="none" w:sz="0" w:space="0" w:color="auto"/>
            <w:left w:val="none" w:sz="0" w:space="0" w:color="auto"/>
            <w:bottom w:val="none" w:sz="0" w:space="0" w:color="auto"/>
            <w:right w:val="none" w:sz="0" w:space="0" w:color="auto"/>
          </w:divBdr>
          <w:divsChild>
            <w:div w:id="1669625895">
              <w:marLeft w:val="0"/>
              <w:marRight w:val="0"/>
              <w:marTop w:val="0"/>
              <w:marBottom w:val="0"/>
              <w:divBdr>
                <w:top w:val="none" w:sz="0" w:space="0" w:color="auto"/>
                <w:left w:val="none" w:sz="0" w:space="0" w:color="auto"/>
                <w:bottom w:val="none" w:sz="0" w:space="0" w:color="auto"/>
                <w:right w:val="none" w:sz="0" w:space="0" w:color="auto"/>
              </w:divBdr>
              <w:divsChild>
                <w:div w:id="1045133917">
                  <w:marLeft w:val="0"/>
                  <w:marRight w:val="0"/>
                  <w:marTop w:val="0"/>
                  <w:marBottom w:val="0"/>
                  <w:divBdr>
                    <w:top w:val="none" w:sz="0" w:space="0" w:color="auto"/>
                    <w:left w:val="none" w:sz="0" w:space="0" w:color="auto"/>
                    <w:bottom w:val="none" w:sz="0" w:space="0" w:color="auto"/>
                    <w:right w:val="none" w:sz="0" w:space="0" w:color="auto"/>
                  </w:divBdr>
                  <w:divsChild>
                    <w:div w:id="1528060372">
                      <w:marLeft w:val="0"/>
                      <w:marRight w:val="0"/>
                      <w:marTop w:val="0"/>
                      <w:marBottom w:val="0"/>
                      <w:divBdr>
                        <w:top w:val="none" w:sz="0" w:space="0" w:color="auto"/>
                        <w:left w:val="none" w:sz="0" w:space="0" w:color="auto"/>
                        <w:bottom w:val="none" w:sz="0" w:space="0" w:color="auto"/>
                        <w:right w:val="none" w:sz="0" w:space="0" w:color="auto"/>
                      </w:divBdr>
                      <w:divsChild>
                        <w:div w:id="166192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506901">
      <w:bodyDiv w:val="1"/>
      <w:marLeft w:val="0"/>
      <w:marRight w:val="0"/>
      <w:marTop w:val="0"/>
      <w:marBottom w:val="0"/>
      <w:divBdr>
        <w:top w:val="none" w:sz="0" w:space="0" w:color="auto"/>
        <w:left w:val="none" w:sz="0" w:space="0" w:color="auto"/>
        <w:bottom w:val="none" w:sz="0" w:space="0" w:color="auto"/>
        <w:right w:val="none" w:sz="0" w:space="0" w:color="auto"/>
      </w:divBdr>
    </w:div>
    <w:div w:id="218709221">
      <w:bodyDiv w:val="1"/>
      <w:marLeft w:val="0"/>
      <w:marRight w:val="0"/>
      <w:marTop w:val="0"/>
      <w:marBottom w:val="0"/>
      <w:divBdr>
        <w:top w:val="none" w:sz="0" w:space="0" w:color="auto"/>
        <w:left w:val="none" w:sz="0" w:space="0" w:color="auto"/>
        <w:bottom w:val="none" w:sz="0" w:space="0" w:color="auto"/>
        <w:right w:val="none" w:sz="0" w:space="0" w:color="auto"/>
      </w:divBdr>
    </w:div>
    <w:div w:id="317196388">
      <w:bodyDiv w:val="1"/>
      <w:marLeft w:val="0"/>
      <w:marRight w:val="0"/>
      <w:marTop w:val="0"/>
      <w:marBottom w:val="0"/>
      <w:divBdr>
        <w:top w:val="none" w:sz="0" w:space="0" w:color="auto"/>
        <w:left w:val="none" w:sz="0" w:space="0" w:color="auto"/>
        <w:bottom w:val="none" w:sz="0" w:space="0" w:color="auto"/>
        <w:right w:val="none" w:sz="0" w:space="0" w:color="auto"/>
      </w:divBdr>
    </w:div>
    <w:div w:id="717896837">
      <w:bodyDiv w:val="1"/>
      <w:marLeft w:val="0"/>
      <w:marRight w:val="0"/>
      <w:marTop w:val="0"/>
      <w:marBottom w:val="0"/>
      <w:divBdr>
        <w:top w:val="none" w:sz="0" w:space="0" w:color="auto"/>
        <w:left w:val="none" w:sz="0" w:space="0" w:color="auto"/>
        <w:bottom w:val="none" w:sz="0" w:space="0" w:color="auto"/>
        <w:right w:val="none" w:sz="0" w:space="0" w:color="auto"/>
      </w:divBdr>
    </w:div>
    <w:div w:id="919365115">
      <w:bodyDiv w:val="1"/>
      <w:marLeft w:val="0"/>
      <w:marRight w:val="0"/>
      <w:marTop w:val="0"/>
      <w:marBottom w:val="0"/>
      <w:divBdr>
        <w:top w:val="none" w:sz="0" w:space="0" w:color="auto"/>
        <w:left w:val="none" w:sz="0" w:space="0" w:color="auto"/>
        <w:bottom w:val="none" w:sz="0" w:space="0" w:color="auto"/>
        <w:right w:val="none" w:sz="0" w:space="0" w:color="auto"/>
      </w:divBdr>
    </w:div>
    <w:div w:id="979723100">
      <w:bodyDiv w:val="1"/>
      <w:marLeft w:val="0"/>
      <w:marRight w:val="0"/>
      <w:marTop w:val="0"/>
      <w:marBottom w:val="0"/>
      <w:divBdr>
        <w:top w:val="none" w:sz="0" w:space="0" w:color="auto"/>
        <w:left w:val="none" w:sz="0" w:space="0" w:color="auto"/>
        <w:bottom w:val="none" w:sz="0" w:space="0" w:color="auto"/>
        <w:right w:val="none" w:sz="0" w:space="0" w:color="auto"/>
      </w:divBdr>
    </w:div>
    <w:div w:id="1031878852">
      <w:bodyDiv w:val="1"/>
      <w:marLeft w:val="0"/>
      <w:marRight w:val="0"/>
      <w:marTop w:val="0"/>
      <w:marBottom w:val="0"/>
      <w:divBdr>
        <w:top w:val="none" w:sz="0" w:space="0" w:color="auto"/>
        <w:left w:val="none" w:sz="0" w:space="0" w:color="auto"/>
        <w:bottom w:val="none" w:sz="0" w:space="0" w:color="auto"/>
        <w:right w:val="none" w:sz="0" w:space="0" w:color="auto"/>
      </w:divBdr>
    </w:div>
    <w:div w:id="1080104127">
      <w:bodyDiv w:val="1"/>
      <w:marLeft w:val="0"/>
      <w:marRight w:val="0"/>
      <w:marTop w:val="0"/>
      <w:marBottom w:val="0"/>
      <w:divBdr>
        <w:top w:val="none" w:sz="0" w:space="0" w:color="auto"/>
        <w:left w:val="none" w:sz="0" w:space="0" w:color="auto"/>
        <w:bottom w:val="none" w:sz="0" w:space="0" w:color="auto"/>
        <w:right w:val="none" w:sz="0" w:space="0" w:color="auto"/>
      </w:divBdr>
    </w:div>
    <w:div w:id="1200823941">
      <w:bodyDiv w:val="1"/>
      <w:marLeft w:val="0"/>
      <w:marRight w:val="0"/>
      <w:marTop w:val="0"/>
      <w:marBottom w:val="0"/>
      <w:divBdr>
        <w:top w:val="none" w:sz="0" w:space="0" w:color="auto"/>
        <w:left w:val="none" w:sz="0" w:space="0" w:color="auto"/>
        <w:bottom w:val="none" w:sz="0" w:space="0" w:color="auto"/>
        <w:right w:val="none" w:sz="0" w:space="0" w:color="auto"/>
      </w:divBdr>
      <w:divsChild>
        <w:div w:id="1967344861">
          <w:marLeft w:val="0"/>
          <w:marRight w:val="0"/>
          <w:marTop w:val="0"/>
          <w:marBottom w:val="0"/>
          <w:divBdr>
            <w:top w:val="none" w:sz="0" w:space="0" w:color="auto"/>
            <w:left w:val="none" w:sz="0" w:space="0" w:color="auto"/>
            <w:bottom w:val="none" w:sz="0" w:space="0" w:color="auto"/>
            <w:right w:val="none" w:sz="0" w:space="0" w:color="auto"/>
          </w:divBdr>
          <w:divsChild>
            <w:div w:id="58453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140999">
      <w:bodyDiv w:val="1"/>
      <w:marLeft w:val="0"/>
      <w:marRight w:val="0"/>
      <w:marTop w:val="0"/>
      <w:marBottom w:val="0"/>
      <w:divBdr>
        <w:top w:val="none" w:sz="0" w:space="0" w:color="auto"/>
        <w:left w:val="none" w:sz="0" w:space="0" w:color="auto"/>
        <w:bottom w:val="none" w:sz="0" w:space="0" w:color="auto"/>
        <w:right w:val="none" w:sz="0" w:space="0" w:color="auto"/>
      </w:divBdr>
    </w:div>
    <w:div w:id="1420911551">
      <w:bodyDiv w:val="1"/>
      <w:marLeft w:val="0"/>
      <w:marRight w:val="0"/>
      <w:marTop w:val="0"/>
      <w:marBottom w:val="0"/>
      <w:divBdr>
        <w:top w:val="none" w:sz="0" w:space="0" w:color="auto"/>
        <w:left w:val="none" w:sz="0" w:space="0" w:color="auto"/>
        <w:bottom w:val="none" w:sz="0" w:space="0" w:color="auto"/>
        <w:right w:val="none" w:sz="0" w:space="0" w:color="auto"/>
      </w:divBdr>
    </w:div>
    <w:div w:id="1465613377">
      <w:bodyDiv w:val="1"/>
      <w:marLeft w:val="0"/>
      <w:marRight w:val="0"/>
      <w:marTop w:val="0"/>
      <w:marBottom w:val="0"/>
      <w:divBdr>
        <w:top w:val="none" w:sz="0" w:space="0" w:color="auto"/>
        <w:left w:val="none" w:sz="0" w:space="0" w:color="auto"/>
        <w:bottom w:val="none" w:sz="0" w:space="0" w:color="auto"/>
        <w:right w:val="none" w:sz="0" w:space="0" w:color="auto"/>
      </w:divBdr>
    </w:div>
    <w:div w:id="1557471873">
      <w:bodyDiv w:val="1"/>
      <w:marLeft w:val="0"/>
      <w:marRight w:val="0"/>
      <w:marTop w:val="0"/>
      <w:marBottom w:val="0"/>
      <w:divBdr>
        <w:top w:val="none" w:sz="0" w:space="0" w:color="auto"/>
        <w:left w:val="none" w:sz="0" w:space="0" w:color="auto"/>
        <w:bottom w:val="none" w:sz="0" w:space="0" w:color="auto"/>
        <w:right w:val="none" w:sz="0" w:space="0" w:color="auto"/>
      </w:divBdr>
    </w:div>
    <w:div w:id="1616869982">
      <w:bodyDiv w:val="1"/>
      <w:marLeft w:val="0"/>
      <w:marRight w:val="0"/>
      <w:marTop w:val="0"/>
      <w:marBottom w:val="0"/>
      <w:divBdr>
        <w:top w:val="none" w:sz="0" w:space="0" w:color="auto"/>
        <w:left w:val="none" w:sz="0" w:space="0" w:color="auto"/>
        <w:bottom w:val="none" w:sz="0" w:space="0" w:color="auto"/>
        <w:right w:val="none" w:sz="0" w:space="0" w:color="auto"/>
      </w:divBdr>
    </w:div>
    <w:div w:id="1659992240">
      <w:bodyDiv w:val="1"/>
      <w:marLeft w:val="0"/>
      <w:marRight w:val="0"/>
      <w:marTop w:val="0"/>
      <w:marBottom w:val="0"/>
      <w:divBdr>
        <w:top w:val="none" w:sz="0" w:space="0" w:color="auto"/>
        <w:left w:val="none" w:sz="0" w:space="0" w:color="auto"/>
        <w:bottom w:val="none" w:sz="0" w:space="0" w:color="auto"/>
        <w:right w:val="none" w:sz="0" w:space="0" w:color="auto"/>
      </w:divBdr>
    </w:div>
    <w:div w:id="1721324856">
      <w:bodyDiv w:val="1"/>
      <w:marLeft w:val="0"/>
      <w:marRight w:val="0"/>
      <w:marTop w:val="0"/>
      <w:marBottom w:val="0"/>
      <w:divBdr>
        <w:top w:val="none" w:sz="0" w:space="0" w:color="auto"/>
        <w:left w:val="none" w:sz="0" w:space="0" w:color="auto"/>
        <w:bottom w:val="none" w:sz="0" w:space="0" w:color="auto"/>
        <w:right w:val="none" w:sz="0" w:space="0" w:color="auto"/>
      </w:divBdr>
    </w:div>
    <w:div w:id="1721899235">
      <w:bodyDiv w:val="1"/>
      <w:marLeft w:val="0"/>
      <w:marRight w:val="0"/>
      <w:marTop w:val="0"/>
      <w:marBottom w:val="0"/>
      <w:divBdr>
        <w:top w:val="none" w:sz="0" w:space="0" w:color="auto"/>
        <w:left w:val="none" w:sz="0" w:space="0" w:color="auto"/>
        <w:bottom w:val="none" w:sz="0" w:space="0" w:color="auto"/>
        <w:right w:val="none" w:sz="0" w:space="0" w:color="auto"/>
      </w:divBdr>
    </w:div>
    <w:div w:id="1840610614">
      <w:bodyDiv w:val="1"/>
      <w:marLeft w:val="0"/>
      <w:marRight w:val="0"/>
      <w:marTop w:val="0"/>
      <w:marBottom w:val="0"/>
      <w:divBdr>
        <w:top w:val="none" w:sz="0" w:space="0" w:color="auto"/>
        <w:left w:val="none" w:sz="0" w:space="0" w:color="auto"/>
        <w:bottom w:val="none" w:sz="0" w:space="0" w:color="auto"/>
        <w:right w:val="none" w:sz="0" w:space="0" w:color="auto"/>
      </w:divBdr>
    </w:div>
    <w:div w:id="1870219521">
      <w:bodyDiv w:val="1"/>
      <w:marLeft w:val="0"/>
      <w:marRight w:val="0"/>
      <w:marTop w:val="0"/>
      <w:marBottom w:val="0"/>
      <w:divBdr>
        <w:top w:val="none" w:sz="0" w:space="0" w:color="auto"/>
        <w:left w:val="none" w:sz="0" w:space="0" w:color="auto"/>
        <w:bottom w:val="none" w:sz="0" w:space="0" w:color="auto"/>
        <w:right w:val="none" w:sz="0" w:space="0" w:color="auto"/>
      </w:divBdr>
    </w:div>
    <w:div w:id="2006395002">
      <w:bodyDiv w:val="1"/>
      <w:marLeft w:val="0"/>
      <w:marRight w:val="0"/>
      <w:marTop w:val="0"/>
      <w:marBottom w:val="0"/>
      <w:divBdr>
        <w:top w:val="none" w:sz="0" w:space="0" w:color="auto"/>
        <w:left w:val="none" w:sz="0" w:space="0" w:color="auto"/>
        <w:bottom w:val="none" w:sz="0" w:space="0" w:color="auto"/>
        <w:right w:val="none" w:sz="0" w:space="0" w:color="auto"/>
      </w:divBdr>
    </w:div>
    <w:div w:id="2028171097">
      <w:bodyDiv w:val="1"/>
      <w:marLeft w:val="0"/>
      <w:marRight w:val="0"/>
      <w:marTop w:val="0"/>
      <w:marBottom w:val="0"/>
      <w:divBdr>
        <w:top w:val="none" w:sz="0" w:space="0" w:color="auto"/>
        <w:left w:val="none" w:sz="0" w:space="0" w:color="auto"/>
        <w:bottom w:val="none" w:sz="0" w:space="0" w:color="auto"/>
        <w:right w:val="none" w:sz="0" w:space="0" w:color="auto"/>
      </w:divBdr>
    </w:div>
    <w:div w:id="2084840036">
      <w:bodyDiv w:val="1"/>
      <w:marLeft w:val="0"/>
      <w:marRight w:val="0"/>
      <w:marTop w:val="0"/>
      <w:marBottom w:val="0"/>
      <w:divBdr>
        <w:top w:val="none" w:sz="0" w:space="0" w:color="auto"/>
        <w:left w:val="none" w:sz="0" w:space="0" w:color="auto"/>
        <w:bottom w:val="none" w:sz="0" w:space="0" w:color="auto"/>
        <w:right w:val="none" w:sz="0" w:space="0" w:color="auto"/>
      </w:divBdr>
    </w:div>
    <w:div w:id="2127116663">
      <w:bodyDiv w:val="1"/>
      <w:marLeft w:val="0"/>
      <w:marRight w:val="0"/>
      <w:marTop w:val="0"/>
      <w:marBottom w:val="0"/>
      <w:divBdr>
        <w:top w:val="none" w:sz="0" w:space="0" w:color="auto"/>
        <w:left w:val="none" w:sz="0" w:space="0" w:color="auto"/>
        <w:bottom w:val="none" w:sz="0" w:space="0" w:color="auto"/>
        <w:right w:val="none" w:sz="0" w:space="0" w:color="auto"/>
      </w:divBdr>
    </w:div>
    <w:div w:id="21446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gosupport.nl/in-10-stappen-voorbereid-op-de-nieuwe-privacywet-av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8D7ACC-0B60-4822-9C59-A929B64E0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2034</Words>
  <Characters>11193</Characters>
  <Application>Microsoft Office Word</Application>
  <DocSecurity>0</DocSecurity>
  <Lines>93</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13201</CharactersWithSpaces>
  <SharedDoc>false</SharedDoc>
  <HLinks>
    <vt:vector size="6" baseType="variant">
      <vt:variant>
        <vt:i4>5242973</vt:i4>
      </vt:variant>
      <vt:variant>
        <vt:i4>0</vt:i4>
      </vt:variant>
      <vt:variant>
        <vt:i4>0</vt:i4>
      </vt:variant>
      <vt:variant>
        <vt:i4>5</vt:i4>
      </vt:variant>
      <vt:variant>
        <vt:lpwstr>https://a.pgosupport.nl/in-10-stappen-voorbereid-op-de-nieuwe-privacywet-avg</vt:lpwstr>
      </vt:variant>
      <vt:variant>
        <vt:lpwstr>Begrippen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2021-07-13T11:37:00Z</dcterms:created>
  <dcterms:modified xsi:type="dcterms:W3CDTF">2021-07-13T11:37:00Z</dcterms:modified>
</cp:coreProperties>
</file>